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07C242" w14:textId="77777777" w:rsidR="00972DF0" w:rsidRPr="00DB128C" w:rsidRDefault="00E549A4"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noProof/>
          <w:snapToGrid/>
        </w:rPr>
      </w:pPr>
      <w:r w:rsidRPr="00DB128C">
        <w:rPr>
          <w:rFonts w:asciiTheme="minorHAnsi" w:hAnsiTheme="minorHAnsi" w:cstheme="minorHAnsi"/>
          <w:noProof/>
          <w:snapToGrid/>
        </w:rPr>
        <w:drawing>
          <wp:inline distT="0" distB="0" distL="0" distR="0" wp14:anchorId="3447D00A" wp14:editId="4204DF6F">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11"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3FD7FEF"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MINISTÉRIO DO DESENVOLVIMENTO, INDÚSTRIA, COMÉRCIO E SERVIÇOS</w:t>
      </w:r>
    </w:p>
    <w:p w14:paraId="1F21B83C" w14:textId="77777777" w:rsidR="007333C2" w:rsidRP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SECRETARIA DE COMÉRCIO EXTERIOR</w:t>
      </w:r>
    </w:p>
    <w:p w14:paraId="265F7602" w14:textId="77777777" w:rsidR="007333C2" w:rsidRDefault="007333C2" w:rsidP="007333C2">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b/>
          <w:szCs w:val="24"/>
        </w:rPr>
      </w:pPr>
      <w:r w:rsidRPr="007333C2">
        <w:rPr>
          <w:rFonts w:asciiTheme="minorHAnsi" w:hAnsiTheme="minorHAnsi" w:cstheme="minorHAnsi"/>
          <w:b/>
          <w:szCs w:val="24"/>
        </w:rPr>
        <w:t xml:space="preserve">DEPARTAMENTO DE DEFESA COMERCIAL </w:t>
      </w:r>
    </w:p>
    <w:p w14:paraId="61800FA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08E52295"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596C6859"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EBFD5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E62D8BC"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1216DE1"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1A81127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4ADAB1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75890E4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25F5CF34"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rPr>
      </w:pPr>
    </w:p>
    <w:p w14:paraId="621AB8DC" w14:textId="77777777" w:rsidR="00972DF0" w:rsidRPr="00264BB5" w:rsidRDefault="00972DF0" w:rsidP="004C2FAF">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00" w:themeColor="text1"/>
          <w:sz w:val="32"/>
          <w:szCs w:val="32"/>
        </w:rPr>
      </w:pPr>
      <w:r w:rsidRPr="00264BB5">
        <w:rPr>
          <w:rFonts w:asciiTheme="minorHAnsi" w:hAnsiTheme="minorHAnsi" w:cstheme="minorHAnsi"/>
          <w:b/>
          <w:color w:val="000000" w:themeColor="text1"/>
          <w:sz w:val="32"/>
          <w:szCs w:val="32"/>
        </w:rPr>
        <w:t xml:space="preserve">QUESTIONÁRIO DO </w:t>
      </w:r>
      <w:r w:rsidR="00EF5822" w:rsidRPr="00264BB5">
        <w:rPr>
          <w:rFonts w:asciiTheme="minorHAnsi" w:hAnsiTheme="minorHAnsi" w:cstheme="minorHAnsi"/>
          <w:b/>
          <w:color w:val="000000" w:themeColor="text1"/>
          <w:sz w:val="32"/>
          <w:szCs w:val="32"/>
        </w:rPr>
        <w:t>IMPORTADOR</w:t>
      </w:r>
    </w:p>
    <w:p w14:paraId="3632A7E3"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505F92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D8D76B6"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37100F57"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eastAsia="MS Mincho" w:hAnsiTheme="minorHAnsi" w:cstheme="minorHAnsi"/>
          <w:snapToGrid/>
          <w:color w:val="231F20"/>
          <w:szCs w:val="24"/>
          <w:lang w:eastAsia="ja-JP"/>
        </w:rPr>
      </w:pPr>
    </w:p>
    <w:p w14:paraId="7E2953BE" w14:textId="76CD1E19" w:rsidR="00972DF0" w:rsidRPr="001F4A51" w:rsidRDefault="0044145F"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r w:rsidRPr="001F4A51">
        <w:rPr>
          <w:rFonts w:asciiTheme="minorHAnsi" w:hAnsiTheme="minorHAnsi" w:cstheme="minorHAnsi"/>
          <w:szCs w:val="24"/>
        </w:rPr>
        <w:t xml:space="preserve">Investigação da prática de dumping nas exportações para o Brasil de </w:t>
      </w:r>
      <w:r w:rsidR="00B00CAF" w:rsidRPr="001F4A51">
        <w:rPr>
          <w:rFonts w:asciiTheme="minorHAnsi" w:hAnsiTheme="minorHAnsi" w:cstheme="minorHAnsi"/>
          <w:szCs w:val="24"/>
        </w:rPr>
        <w:t>pneus agrícolas de construção diagonal</w:t>
      </w:r>
      <w:r w:rsidR="00B00CAF" w:rsidRPr="001F4A51">
        <w:rPr>
          <w:rFonts w:asciiTheme="minorHAnsi" w:hAnsiTheme="minorHAnsi" w:cstheme="minorHAnsi"/>
          <w:color w:val="000000" w:themeColor="text1"/>
          <w:szCs w:val="24"/>
        </w:rPr>
        <w:t xml:space="preserve">, </w:t>
      </w:r>
      <w:r w:rsidRPr="001F4A51">
        <w:rPr>
          <w:rFonts w:asciiTheme="minorHAnsi" w:hAnsiTheme="minorHAnsi" w:cstheme="minorHAnsi"/>
          <w:szCs w:val="24"/>
        </w:rPr>
        <w:t>comumente classificad</w:t>
      </w:r>
      <w:r w:rsidR="00CC2CF0" w:rsidRPr="001F4A51">
        <w:rPr>
          <w:rFonts w:asciiTheme="minorHAnsi" w:hAnsiTheme="minorHAnsi" w:cstheme="minorHAnsi"/>
          <w:szCs w:val="24"/>
        </w:rPr>
        <w:t>as</w:t>
      </w:r>
      <w:r w:rsidRPr="001F4A51">
        <w:rPr>
          <w:rFonts w:asciiTheme="minorHAnsi" w:hAnsiTheme="minorHAnsi" w:cstheme="minorHAnsi"/>
          <w:szCs w:val="24"/>
        </w:rPr>
        <w:t xml:space="preserve"> no</w:t>
      </w:r>
      <w:r w:rsidR="00264BB5">
        <w:rPr>
          <w:rFonts w:asciiTheme="minorHAnsi" w:hAnsiTheme="minorHAnsi" w:cstheme="minorHAnsi"/>
          <w:szCs w:val="24"/>
        </w:rPr>
        <w:t>s</w:t>
      </w:r>
      <w:r w:rsidRPr="001F4A51">
        <w:rPr>
          <w:rFonts w:asciiTheme="minorHAnsi" w:hAnsiTheme="minorHAnsi" w:cstheme="minorHAnsi"/>
          <w:szCs w:val="24"/>
        </w:rPr>
        <w:t xml:space="preserve"> </w:t>
      </w:r>
      <w:r w:rsidR="006F6A98" w:rsidRPr="001F4A51">
        <w:rPr>
          <w:rFonts w:asciiTheme="minorHAnsi" w:hAnsiTheme="minorHAnsi" w:cstheme="minorHAnsi"/>
          <w:szCs w:val="24"/>
        </w:rPr>
        <w:t>sub</w:t>
      </w:r>
      <w:r w:rsidRPr="001F4A51">
        <w:rPr>
          <w:rFonts w:asciiTheme="minorHAnsi" w:hAnsiTheme="minorHAnsi" w:cstheme="minorHAnsi"/>
          <w:szCs w:val="24"/>
        </w:rPr>
        <w:t>ite</w:t>
      </w:r>
      <w:r w:rsidR="00264BB5">
        <w:rPr>
          <w:rFonts w:asciiTheme="minorHAnsi" w:hAnsiTheme="minorHAnsi" w:cstheme="minorHAnsi"/>
          <w:szCs w:val="24"/>
        </w:rPr>
        <w:t>ns</w:t>
      </w:r>
      <w:r w:rsidR="001F4A51">
        <w:rPr>
          <w:rFonts w:asciiTheme="minorHAnsi" w:hAnsiTheme="minorHAnsi" w:cstheme="minorHAnsi"/>
          <w:szCs w:val="24"/>
        </w:rPr>
        <w:t xml:space="preserve"> </w:t>
      </w:r>
      <w:r w:rsidR="001F4A51" w:rsidRPr="001F4A51">
        <w:rPr>
          <w:rFonts w:asciiTheme="minorHAnsi" w:hAnsiTheme="minorHAnsi" w:cstheme="minorHAnsi"/>
          <w:szCs w:val="24"/>
        </w:rPr>
        <w:t>4011.70.10, 4011.70.90, 4011.80.90, 4011.90.10 e 4011.90.90</w:t>
      </w:r>
      <w:r w:rsidRPr="001F4A51">
        <w:rPr>
          <w:rFonts w:asciiTheme="minorHAnsi" w:hAnsiTheme="minorHAnsi" w:cstheme="minorHAnsi"/>
          <w:szCs w:val="24"/>
        </w:rPr>
        <w:t xml:space="preserve"> da Nomenclatura Comum do Mercosul – NCM, originárias d</w:t>
      </w:r>
      <w:r w:rsidR="001F4A51">
        <w:rPr>
          <w:rFonts w:asciiTheme="minorHAnsi" w:hAnsiTheme="minorHAnsi" w:cstheme="minorHAnsi"/>
          <w:szCs w:val="24"/>
        </w:rPr>
        <w:t>a Índia</w:t>
      </w:r>
      <w:r w:rsidRPr="001F4A51">
        <w:rPr>
          <w:rFonts w:asciiTheme="minorHAnsi" w:hAnsiTheme="minorHAnsi" w:cstheme="minorHAnsi"/>
          <w:szCs w:val="24"/>
        </w:rPr>
        <w:t>, e de dano à indústria doméstica decorrente de tal prática</w:t>
      </w:r>
      <w:r w:rsidR="00033448" w:rsidRPr="001F4A51">
        <w:rPr>
          <w:rFonts w:asciiTheme="minorHAnsi" w:hAnsiTheme="minorHAnsi" w:cstheme="minorHAnsi"/>
          <w:szCs w:val="24"/>
        </w:rPr>
        <w:t>.</w:t>
      </w:r>
    </w:p>
    <w:p w14:paraId="127EA9BF"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2042B27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9C5744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70A4A43"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0CFEC52"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13A9C28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7299A75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BB581B6"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4D3DD325"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57DA1CD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5913B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F9AC33F"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F40F5D1"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3A233A07" w14:textId="77777777" w:rsidR="00033448" w:rsidRPr="00DB128C" w:rsidRDefault="00033448"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0A07028D" w14:textId="56832AE3" w:rsidR="004D0925" w:rsidRPr="00264BB5" w:rsidRDefault="004D0925" w:rsidP="00033448">
      <w:pPr>
        <w:pBdr>
          <w:top w:val="single" w:sz="4" w:space="1" w:color="auto"/>
          <w:left w:val="single" w:sz="4" w:space="4" w:color="auto"/>
          <w:bottom w:val="single" w:sz="4" w:space="1" w:color="auto"/>
          <w:right w:val="single" w:sz="4" w:space="4" w:color="auto"/>
        </w:pBdr>
        <w:ind w:left="-142" w:right="-199"/>
        <w:jc w:val="center"/>
        <w:rPr>
          <w:rFonts w:ascii="Calibri" w:hAnsi="Calibri" w:cs="Calibri"/>
          <w:color w:val="000000" w:themeColor="text1"/>
          <w:szCs w:val="24"/>
        </w:rPr>
      </w:pPr>
      <w:bookmarkStart w:id="0" w:name="_Hlk79143108"/>
      <w:r w:rsidRPr="00264BB5">
        <w:rPr>
          <w:rFonts w:ascii="Calibri" w:hAnsi="Calibri" w:cs="Calibri"/>
          <w:iCs/>
          <w:color w:val="000000" w:themeColor="text1"/>
          <w:szCs w:val="24"/>
        </w:rPr>
        <w:t xml:space="preserve">dos </w:t>
      </w:r>
      <w:bookmarkStart w:id="1" w:name="_Hlk79508459"/>
      <w:r w:rsidRPr="00264BB5">
        <w:rPr>
          <w:rFonts w:ascii="Calibri" w:hAnsi="Calibri" w:cs="Calibri"/>
          <w:color w:val="000000" w:themeColor="text1"/>
          <w:szCs w:val="24"/>
        </w:rPr>
        <w:t>Processos SEI n</w:t>
      </w:r>
      <w:r w:rsidRPr="00264BB5">
        <w:rPr>
          <w:rFonts w:ascii="Calibri" w:hAnsi="Calibri" w:cs="Calibri"/>
          <w:color w:val="000000" w:themeColor="text1"/>
          <w:szCs w:val="24"/>
          <w:u w:val="single"/>
          <w:vertAlign w:val="superscript"/>
        </w:rPr>
        <w:t>os</w:t>
      </w:r>
      <w:r w:rsidRPr="00264BB5">
        <w:rPr>
          <w:rFonts w:ascii="Calibri" w:hAnsi="Calibri" w:cs="Calibri"/>
          <w:color w:val="000000" w:themeColor="text1"/>
          <w:szCs w:val="24"/>
        </w:rPr>
        <w:t xml:space="preserve"> </w:t>
      </w:r>
      <w:r w:rsidR="00C10885" w:rsidRPr="00264BB5">
        <w:rPr>
          <w:rFonts w:ascii="Calibri" w:hAnsi="Calibri" w:cs="Calibri"/>
          <w:color w:val="000000" w:themeColor="text1"/>
          <w:szCs w:val="24"/>
        </w:rPr>
        <w:t xml:space="preserve">19972.002425/2024-70 </w:t>
      </w:r>
      <w:r w:rsidRPr="00264BB5">
        <w:rPr>
          <w:rFonts w:ascii="Calibri" w:hAnsi="Calibri" w:cs="Calibri"/>
          <w:color w:val="000000" w:themeColor="text1"/>
          <w:szCs w:val="24"/>
        </w:rPr>
        <w:t>restrito e</w:t>
      </w:r>
      <w:r w:rsidR="001C3522" w:rsidRPr="00264BB5">
        <w:rPr>
          <w:rFonts w:ascii="Calibri" w:hAnsi="Calibri" w:cs="Calibri"/>
          <w:color w:val="000000" w:themeColor="text1"/>
          <w:szCs w:val="24"/>
        </w:rPr>
        <w:t xml:space="preserve"> 19972.002424/2024-25 </w:t>
      </w:r>
      <w:r w:rsidRPr="00264BB5">
        <w:rPr>
          <w:rFonts w:ascii="Calibri" w:hAnsi="Calibri" w:cs="Calibri"/>
          <w:color w:val="000000" w:themeColor="text1"/>
          <w:szCs w:val="24"/>
        </w:rPr>
        <w:t>confidencial</w:t>
      </w:r>
      <w:bookmarkEnd w:id="0"/>
      <w:bookmarkEnd w:id="1"/>
      <w:r w:rsidRPr="00264BB5">
        <w:rPr>
          <w:rFonts w:ascii="Calibri" w:hAnsi="Calibri" w:cs="Calibri"/>
          <w:color w:val="000000" w:themeColor="text1"/>
          <w:szCs w:val="24"/>
        </w:rPr>
        <w:t xml:space="preserve"> </w:t>
      </w:r>
    </w:p>
    <w:p w14:paraId="5125AF78" w14:textId="7488DC79" w:rsidR="00972DF0" w:rsidRPr="00264BB5" w:rsidRDefault="00033448" w:rsidP="00033448">
      <w:pPr>
        <w:pBdr>
          <w:top w:val="single" w:sz="4" w:space="1" w:color="auto"/>
          <w:left w:val="single" w:sz="4" w:space="4" w:color="auto"/>
          <w:bottom w:val="single" w:sz="4" w:space="1" w:color="auto"/>
          <w:right w:val="single" w:sz="4" w:space="4" w:color="auto"/>
        </w:pBdr>
        <w:ind w:left="-142" w:right="-199"/>
        <w:jc w:val="center"/>
        <w:rPr>
          <w:rFonts w:asciiTheme="minorHAnsi" w:hAnsiTheme="minorHAnsi" w:cstheme="minorHAnsi"/>
          <w:color w:val="000000" w:themeColor="text1"/>
          <w:szCs w:val="24"/>
        </w:rPr>
      </w:pPr>
      <w:r w:rsidRPr="00264BB5">
        <w:rPr>
          <w:rFonts w:asciiTheme="minorHAnsi" w:hAnsiTheme="minorHAnsi" w:cstheme="minorHAnsi"/>
          <w:color w:val="000000" w:themeColor="text1"/>
          <w:szCs w:val="24"/>
        </w:rPr>
        <w:t>Contato: (+55 61) 2027-</w:t>
      </w:r>
      <w:r w:rsidR="001C3522" w:rsidRPr="00264BB5">
        <w:rPr>
          <w:rFonts w:asciiTheme="minorHAnsi" w:hAnsiTheme="minorHAnsi" w:cstheme="minorHAnsi"/>
          <w:color w:val="000000" w:themeColor="text1"/>
          <w:szCs w:val="24"/>
        </w:rPr>
        <w:t>7770</w:t>
      </w:r>
      <w:r w:rsidRPr="00264BB5">
        <w:rPr>
          <w:rFonts w:asciiTheme="minorHAnsi" w:hAnsiTheme="minorHAnsi" w:cstheme="minorHAnsi"/>
          <w:color w:val="000000" w:themeColor="text1"/>
          <w:szCs w:val="24"/>
        </w:rPr>
        <w:t xml:space="preserve"> ou </w:t>
      </w:r>
      <w:r w:rsidR="00264BB5" w:rsidRPr="00264BB5">
        <w:rPr>
          <w:rFonts w:asciiTheme="minorHAnsi" w:hAnsiTheme="minorHAnsi" w:cstheme="minorHAnsi"/>
          <w:color w:val="000000" w:themeColor="text1"/>
          <w:szCs w:val="24"/>
        </w:rPr>
        <w:t>pneusagricolasindia@mdic.gov.br</w:t>
      </w:r>
    </w:p>
    <w:p w14:paraId="2DC95ED8"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color w:val="FF0000"/>
          <w:szCs w:val="24"/>
        </w:rPr>
      </w:pPr>
    </w:p>
    <w:p w14:paraId="21484C8D" w14:textId="77777777" w:rsidR="00972DF0" w:rsidRPr="00DB128C" w:rsidRDefault="00972DF0" w:rsidP="004C2FAF">
      <w:pPr>
        <w:pBdr>
          <w:top w:val="single" w:sz="4" w:space="1" w:color="auto"/>
          <w:left w:val="single" w:sz="4" w:space="4" w:color="auto"/>
          <w:bottom w:val="single" w:sz="4" w:space="1" w:color="auto"/>
          <w:right w:val="single" w:sz="4" w:space="4" w:color="auto"/>
        </w:pBdr>
        <w:ind w:left="-142" w:right="-199"/>
        <w:jc w:val="both"/>
        <w:rPr>
          <w:rFonts w:asciiTheme="minorHAnsi" w:hAnsiTheme="minorHAnsi" w:cstheme="minorHAnsi"/>
          <w:szCs w:val="24"/>
        </w:rPr>
      </w:pPr>
    </w:p>
    <w:p w14:paraId="6DAD8D05" w14:textId="77777777" w:rsidR="00972DF0" w:rsidRPr="00DB128C" w:rsidRDefault="00FD331F" w:rsidP="004C2FAF">
      <w:pPr>
        <w:pStyle w:val="Ttulo1"/>
        <w:pBdr>
          <w:top w:val="single" w:sz="6" w:space="0" w:color="auto"/>
        </w:pBdr>
        <w:ind w:left="-142" w:right="-199"/>
        <w:rPr>
          <w:rFonts w:asciiTheme="minorHAnsi" w:hAnsiTheme="minorHAnsi" w:cstheme="minorHAnsi"/>
        </w:rPr>
      </w:pPr>
      <w:r w:rsidRPr="00DB128C">
        <w:rPr>
          <w:rFonts w:asciiTheme="minorHAnsi" w:hAnsiTheme="minorHAnsi" w:cstheme="minorHAnsi"/>
          <w:b w:val="0"/>
        </w:rPr>
        <w:br w:type="page"/>
      </w:r>
      <w:bookmarkStart w:id="2" w:name="_Toc340425356"/>
      <w:r w:rsidR="00972DF0" w:rsidRPr="00DB128C">
        <w:rPr>
          <w:rFonts w:asciiTheme="minorHAnsi" w:hAnsiTheme="minorHAnsi" w:cstheme="minorHAnsi"/>
        </w:rPr>
        <w:lastRenderedPageBreak/>
        <w:t>INSTRUÇÕES GERAIS</w:t>
      </w:r>
      <w:bookmarkEnd w:id="2"/>
    </w:p>
    <w:p w14:paraId="3607E3D1" w14:textId="77777777" w:rsidR="00EF7B3C" w:rsidRPr="00DB128C" w:rsidRDefault="00EF7B3C" w:rsidP="004C2FAF">
      <w:pPr>
        <w:ind w:left="-142" w:right="-199"/>
        <w:jc w:val="both"/>
        <w:rPr>
          <w:rFonts w:asciiTheme="minorHAnsi" w:hAnsiTheme="minorHAnsi" w:cstheme="minorHAnsi"/>
          <w:b/>
        </w:rPr>
      </w:pPr>
    </w:p>
    <w:p w14:paraId="67BB8B16" w14:textId="77777777" w:rsidR="004930A8" w:rsidRPr="00DB128C" w:rsidRDefault="004930A8" w:rsidP="004C2FAF">
      <w:pPr>
        <w:ind w:left="-142" w:right="-199" w:firstLine="709"/>
        <w:jc w:val="both"/>
        <w:rPr>
          <w:rFonts w:asciiTheme="minorHAnsi" w:hAnsiTheme="minorHAnsi" w:cstheme="minorHAnsi"/>
        </w:rPr>
      </w:pPr>
    </w:p>
    <w:p w14:paraId="20D3B3BF" w14:textId="27310A2B" w:rsidR="00522BA1" w:rsidRPr="00264BB5" w:rsidRDefault="00522BA1" w:rsidP="00F46AD7">
      <w:pPr>
        <w:widowControl w:val="0"/>
        <w:numPr>
          <w:ilvl w:val="0"/>
          <w:numId w:val="2"/>
        </w:numPr>
        <w:tabs>
          <w:tab w:val="left" w:pos="567"/>
        </w:tabs>
        <w:ind w:left="-142" w:right="-199" w:firstLine="0"/>
        <w:jc w:val="both"/>
        <w:rPr>
          <w:rFonts w:asciiTheme="minorHAnsi" w:hAnsiTheme="minorHAnsi" w:cstheme="minorHAnsi"/>
          <w:color w:val="000000" w:themeColor="text1"/>
          <w:szCs w:val="24"/>
        </w:rPr>
      </w:pPr>
      <w:r w:rsidRPr="00264BB5">
        <w:rPr>
          <w:rFonts w:asciiTheme="minorHAnsi" w:hAnsiTheme="minorHAnsi" w:cstheme="minorHAnsi"/>
          <w:color w:val="000000" w:themeColor="text1"/>
          <w:szCs w:val="24"/>
        </w:rPr>
        <w:t xml:space="preserve">Este questionário tem por objetivo reunir informações necessárias à investigação </w:t>
      </w:r>
      <w:r w:rsidR="0044145F" w:rsidRPr="00264BB5">
        <w:rPr>
          <w:rFonts w:asciiTheme="minorHAnsi" w:hAnsiTheme="minorHAnsi" w:cstheme="minorHAnsi"/>
          <w:color w:val="000000" w:themeColor="text1"/>
          <w:szCs w:val="24"/>
        </w:rPr>
        <w:t xml:space="preserve">da prática de dumping nas exportações para o Brasil de </w:t>
      </w:r>
      <w:r w:rsidR="00264BB5" w:rsidRPr="00264BB5">
        <w:rPr>
          <w:rFonts w:asciiTheme="minorHAnsi" w:hAnsiTheme="minorHAnsi" w:cstheme="minorHAnsi"/>
          <w:color w:val="000000" w:themeColor="text1"/>
          <w:szCs w:val="24"/>
        </w:rPr>
        <w:t xml:space="preserve">pneus agrícolas de construção diagonal, </w:t>
      </w:r>
      <w:r w:rsidR="0044145F" w:rsidRPr="00264BB5">
        <w:rPr>
          <w:rFonts w:asciiTheme="minorHAnsi" w:hAnsiTheme="minorHAnsi" w:cstheme="minorHAnsi"/>
          <w:color w:val="000000" w:themeColor="text1"/>
          <w:szCs w:val="24"/>
        </w:rPr>
        <w:t>comumente classificad</w:t>
      </w:r>
      <w:r w:rsidR="00CC2CF0" w:rsidRPr="00264BB5">
        <w:rPr>
          <w:rFonts w:asciiTheme="minorHAnsi" w:hAnsiTheme="minorHAnsi" w:cstheme="minorHAnsi"/>
          <w:color w:val="000000" w:themeColor="text1"/>
          <w:szCs w:val="24"/>
        </w:rPr>
        <w:t xml:space="preserve">as </w:t>
      </w:r>
      <w:r w:rsidR="0044145F" w:rsidRPr="00264BB5">
        <w:rPr>
          <w:rFonts w:asciiTheme="minorHAnsi" w:hAnsiTheme="minorHAnsi" w:cstheme="minorHAnsi"/>
          <w:color w:val="000000" w:themeColor="text1"/>
          <w:szCs w:val="24"/>
        </w:rPr>
        <w:t xml:space="preserve">nos </w:t>
      </w:r>
      <w:r w:rsidR="006F6A98" w:rsidRPr="00264BB5">
        <w:rPr>
          <w:rFonts w:asciiTheme="minorHAnsi" w:hAnsiTheme="minorHAnsi" w:cstheme="minorHAnsi"/>
          <w:color w:val="000000" w:themeColor="text1"/>
          <w:szCs w:val="24"/>
        </w:rPr>
        <w:t>sub</w:t>
      </w:r>
      <w:r w:rsidR="0044145F" w:rsidRPr="00264BB5">
        <w:rPr>
          <w:rFonts w:asciiTheme="minorHAnsi" w:hAnsiTheme="minorHAnsi" w:cstheme="minorHAnsi"/>
          <w:color w:val="000000" w:themeColor="text1"/>
          <w:szCs w:val="24"/>
        </w:rPr>
        <w:t>itens</w:t>
      </w:r>
      <w:r w:rsidR="00264BB5" w:rsidRPr="00264BB5">
        <w:rPr>
          <w:rFonts w:asciiTheme="minorHAnsi" w:hAnsiTheme="minorHAnsi" w:cstheme="minorHAnsi"/>
          <w:color w:val="000000" w:themeColor="text1"/>
          <w:szCs w:val="24"/>
        </w:rPr>
        <w:t xml:space="preserve"> 4011.70.10, 4011.70.90, 4011.80.90, 4011.90.10 e 4011.90.90</w:t>
      </w:r>
      <w:r w:rsidR="0044145F" w:rsidRPr="00264BB5">
        <w:rPr>
          <w:rFonts w:asciiTheme="minorHAnsi" w:hAnsiTheme="minorHAnsi" w:cstheme="minorHAnsi"/>
          <w:color w:val="000000" w:themeColor="text1"/>
          <w:szCs w:val="24"/>
        </w:rPr>
        <w:t xml:space="preserve"> da Nomenclatura Comum do Mercosul – NCM, originárias d</w:t>
      </w:r>
      <w:r w:rsidR="00264BB5" w:rsidRPr="00264BB5">
        <w:rPr>
          <w:rFonts w:asciiTheme="minorHAnsi" w:hAnsiTheme="minorHAnsi" w:cstheme="minorHAnsi"/>
          <w:color w:val="000000" w:themeColor="text1"/>
          <w:szCs w:val="24"/>
        </w:rPr>
        <w:t>a Índia</w:t>
      </w:r>
      <w:r w:rsidRPr="00264BB5">
        <w:rPr>
          <w:rFonts w:asciiTheme="minorHAnsi" w:hAnsiTheme="minorHAnsi" w:cstheme="minorHAnsi"/>
          <w:color w:val="000000" w:themeColor="text1"/>
          <w:szCs w:val="24"/>
        </w:rPr>
        <w:t>.</w:t>
      </w:r>
    </w:p>
    <w:p w14:paraId="74A35750" w14:textId="77777777" w:rsidR="00522BA1" w:rsidRPr="00264BB5" w:rsidRDefault="00522BA1" w:rsidP="004C2FAF">
      <w:pPr>
        <w:ind w:left="-142" w:right="-199"/>
        <w:jc w:val="both"/>
        <w:rPr>
          <w:rFonts w:asciiTheme="minorHAnsi" w:hAnsiTheme="minorHAnsi" w:cstheme="minorHAnsi"/>
          <w:color w:val="000000" w:themeColor="text1"/>
          <w:szCs w:val="24"/>
        </w:rPr>
      </w:pPr>
    </w:p>
    <w:p w14:paraId="3959895B" w14:textId="77777777" w:rsidR="000C4D6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Além das instruções contidas neste questionário, devem ser observadas as orientações presentes na notificação relativa ao início da investigação.</w:t>
      </w:r>
      <w:r w:rsidR="000C4D61" w:rsidRPr="00DB128C">
        <w:rPr>
          <w:rFonts w:asciiTheme="minorHAnsi" w:hAnsiTheme="minorHAnsi" w:cstheme="minorHAnsi"/>
          <w:szCs w:val="24"/>
        </w:rPr>
        <w:t xml:space="preserve"> </w:t>
      </w:r>
    </w:p>
    <w:p w14:paraId="3AF7341D" w14:textId="77777777" w:rsidR="000C4D61" w:rsidRPr="00DB128C" w:rsidRDefault="000C4D61" w:rsidP="000C4D61">
      <w:pPr>
        <w:pStyle w:val="PargrafodaLista"/>
        <w:rPr>
          <w:rFonts w:asciiTheme="minorHAnsi" w:hAnsiTheme="minorHAnsi" w:cstheme="minorHAnsi"/>
          <w:szCs w:val="24"/>
        </w:rPr>
      </w:pPr>
    </w:p>
    <w:p w14:paraId="3896FE06" w14:textId="77777777" w:rsidR="00522BA1" w:rsidRPr="00DB128C" w:rsidRDefault="000C4D6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 resposta a este questionário deve ser capeada por documento assinado por pessoa que tenha poderes para atuar em nome da empresa, conforme modelo constante do Apêndice I.</w:t>
      </w:r>
    </w:p>
    <w:p w14:paraId="139BFC95" w14:textId="77777777" w:rsidR="00522BA1" w:rsidRPr="00DB128C" w:rsidRDefault="00522BA1" w:rsidP="004C2FAF">
      <w:pPr>
        <w:pStyle w:val="PargrafodaLista"/>
        <w:ind w:left="-142" w:right="-199"/>
        <w:rPr>
          <w:rFonts w:asciiTheme="minorHAnsi" w:hAnsiTheme="minorHAnsi" w:cstheme="minorHAnsi"/>
          <w:szCs w:val="24"/>
        </w:rPr>
      </w:pPr>
    </w:p>
    <w:p w14:paraId="62358FC8"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 documentação a ser apresentada deverá sempre fazer referência ao produto objeto da investigação e ao número do processo indicado na capa deste questionário.</w:t>
      </w:r>
    </w:p>
    <w:p w14:paraId="3BD9D994" w14:textId="77777777" w:rsidR="00522BA1" w:rsidRPr="00DB128C" w:rsidRDefault="00522BA1" w:rsidP="004C2FAF">
      <w:pPr>
        <w:pStyle w:val="PargrafodaLista"/>
        <w:ind w:left="-142" w:right="-199"/>
        <w:rPr>
          <w:rFonts w:asciiTheme="minorHAnsi" w:hAnsiTheme="minorHAnsi" w:cstheme="minorHAnsi"/>
          <w:szCs w:val="24"/>
        </w:rPr>
      </w:pPr>
    </w:p>
    <w:p w14:paraId="2F7CC827"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As respostas devem ser claras e precisas, com indicação das fontes das informações fornecidas. Quaisquer informações consideradas relevantes ou pertinentes ao processo, mesmo que não tenham sido solicitadas, podem ser igualmente apresentadas. </w:t>
      </w:r>
    </w:p>
    <w:p w14:paraId="61173B49" w14:textId="77777777" w:rsidR="00522BA1" w:rsidRPr="00DB128C" w:rsidRDefault="00522BA1" w:rsidP="00DF2B60">
      <w:pPr>
        <w:widowControl w:val="0"/>
        <w:tabs>
          <w:tab w:val="left" w:pos="567"/>
        </w:tabs>
        <w:ind w:left="-142" w:right="-199"/>
        <w:jc w:val="both"/>
        <w:rPr>
          <w:rFonts w:asciiTheme="minorHAnsi" w:hAnsiTheme="minorHAnsi" w:cstheme="minorHAnsi"/>
          <w:szCs w:val="24"/>
        </w:rPr>
      </w:pPr>
    </w:p>
    <w:p w14:paraId="534A456C"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Respostas ao questionário deverão refletir exclusivamente operações de venda da empresa, mesmo no caso de controlar ou de ser controlada, associada ou relacionada a importador brasileiro.</w:t>
      </w:r>
    </w:p>
    <w:p w14:paraId="63561B45" w14:textId="77777777" w:rsidR="00522BA1" w:rsidRPr="00DB128C" w:rsidRDefault="00522BA1" w:rsidP="004C2FAF">
      <w:pPr>
        <w:pStyle w:val="PargrafodaLista"/>
        <w:ind w:left="-142" w:right="-199"/>
        <w:rPr>
          <w:rFonts w:asciiTheme="minorHAnsi" w:hAnsiTheme="minorHAnsi" w:cstheme="minorHAnsi"/>
          <w:szCs w:val="24"/>
        </w:rPr>
      </w:pPr>
    </w:p>
    <w:p w14:paraId="79611A80" w14:textId="77777777" w:rsidR="00522BA1" w:rsidRPr="00DB128C" w:rsidRDefault="00522BA1" w:rsidP="00F46AD7">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Em nenhuma hipótese serão aceitas respostas de produtor/exportador em conjunto com aquelas de importadores brasileiros.</w:t>
      </w:r>
    </w:p>
    <w:p w14:paraId="1D42AB0B" w14:textId="77777777" w:rsidR="00522BA1" w:rsidRPr="00DB128C" w:rsidRDefault="00522BA1" w:rsidP="004C2FAF">
      <w:pPr>
        <w:pStyle w:val="PargrafodaLista"/>
        <w:ind w:left="-142" w:right="-199"/>
        <w:rPr>
          <w:rFonts w:asciiTheme="minorHAnsi" w:hAnsiTheme="minorHAnsi" w:cstheme="minorHAnsi"/>
          <w:szCs w:val="24"/>
        </w:rPr>
      </w:pPr>
    </w:p>
    <w:p w14:paraId="21A8994B" w14:textId="7947D66B" w:rsidR="00522BA1" w:rsidRDefault="007333C2"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Theme="minorHAnsi" w:hAnsiTheme="minorHAnsi" w:cstheme="minorHAnsi"/>
          <w:szCs w:val="24"/>
        </w:rPr>
        <w:t>O Departamento</w:t>
      </w:r>
      <w:r w:rsidR="00522BA1" w:rsidRPr="00DB128C">
        <w:rPr>
          <w:rFonts w:asciiTheme="minorHAnsi" w:hAnsiTheme="minorHAnsi" w:cstheme="minorHAnsi"/>
          <w:szCs w:val="24"/>
        </w:rPr>
        <w:t xml:space="preserve"> de Defesa Comercial (</w:t>
      </w:r>
      <w:r>
        <w:rPr>
          <w:rFonts w:asciiTheme="minorHAnsi" w:hAnsiTheme="minorHAnsi" w:cstheme="minorHAnsi"/>
          <w:szCs w:val="24"/>
        </w:rPr>
        <w:t>DECOM</w:t>
      </w:r>
      <w:r w:rsidR="00522BA1" w:rsidRPr="00DB128C">
        <w:rPr>
          <w:rFonts w:asciiTheme="minorHAnsi" w:hAnsiTheme="minorHAnsi" w:cstheme="minorHAnsi"/>
          <w:szCs w:val="24"/>
        </w:rPr>
        <w:t xml:space="preserve">) poderá conduzir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i/>
          <w:iCs/>
          <w:szCs w:val="24"/>
        </w:rPr>
        <w:t xml:space="preserve"> </w:t>
      </w:r>
      <w:r w:rsidR="00522BA1" w:rsidRPr="00DB128C">
        <w:rPr>
          <w:rFonts w:asciiTheme="minorHAnsi" w:hAnsiTheme="minorHAnsi" w:cstheme="minorHAnsi"/>
          <w:szCs w:val="24"/>
        </w:rPr>
        <w:t xml:space="preserve">para examinar os registros da empresa e comprovar as informações fornecidas. Planilhas e documentos auxiliares utilizados na elaboração da </w:t>
      </w:r>
      <w:r w:rsidR="008E69BA" w:rsidRPr="00DB128C">
        <w:rPr>
          <w:rFonts w:asciiTheme="minorHAnsi" w:hAnsiTheme="minorHAnsi" w:cstheme="minorHAnsi"/>
          <w:szCs w:val="24"/>
        </w:rPr>
        <w:t>resposta ao questionário</w:t>
      </w:r>
      <w:r w:rsidR="00522BA1" w:rsidRPr="00DB128C">
        <w:rPr>
          <w:rFonts w:asciiTheme="minorHAnsi" w:hAnsiTheme="minorHAnsi" w:cstheme="minorHAnsi"/>
          <w:szCs w:val="24"/>
        </w:rPr>
        <w:t xml:space="preserve"> devem ser preservados, para fins de eventual verificação </w:t>
      </w:r>
      <w:r w:rsidR="003536AA" w:rsidRPr="00DB128C">
        <w:rPr>
          <w:rFonts w:asciiTheme="minorHAnsi" w:hAnsiTheme="minorHAnsi" w:cstheme="minorHAnsi"/>
          <w:b/>
          <w:iCs/>
          <w:szCs w:val="24"/>
        </w:rPr>
        <w:t>in loco</w:t>
      </w:r>
      <w:r w:rsidR="00522BA1" w:rsidRPr="00DB128C">
        <w:rPr>
          <w:rFonts w:asciiTheme="minorHAnsi" w:hAnsiTheme="minorHAnsi" w:cstheme="minorHAnsi"/>
          <w:szCs w:val="24"/>
        </w:rPr>
        <w:t>.</w:t>
      </w:r>
      <w:r w:rsidR="0066789E">
        <w:rPr>
          <w:rFonts w:asciiTheme="minorHAnsi" w:hAnsiTheme="minorHAnsi" w:cstheme="minorHAnsi"/>
          <w:szCs w:val="24"/>
        </w:rPr>
        <w:t xml:space="preserve"> </w:t>
      </w:r>
      <w:r w:rsidR="0066789E" w:rsidRPr="00117D44">
        <w:rPr>
          <w:rFonts w:asciiTheme="minorHAnsi" w:hAnsiTheme="minorHAnsi" w:cstheme="minorHAnsi"/>
          <w:szCs w:val="24"/>
        </w:rPr>
        <w:t>Não serão aceitas planilhas elaboradas pela empresa para a finalidade específica de comprovação dos dados. Caso no sistema contábil da empresa não seja possível apurar os dados tal como solicitado pelo DECOM, deverá ser demonstrada a metodologia de cálculo utilizada para a apuração dos dados</w:t>
      </w:r>
      <w:r w:rsidR="0066789E">
        <w:rPr>
          <w:rFonts w:asciiTheme="minorHAnsi" w:hAnsiTheme="minorHAnsi" w:cstheme="minorHAnsi"/>
          <w:szCs w:val="24"/>
        </w:rPr>
        <w:t>.</w:t>
      </w:r>
    </w:p>
    <w:p w14:paraId="38F14660" w14:textId="77777777" w:rsidR="0066789E" w:rsidRDefault="0066789E" w:rsidP="0066789E">
      <w:pPr>
        <w:pStyle w:val="PargrafodaLista"/>
        <w:rPr>
          <w:rFonts w:asciiTheme="minorHAnsi" w:hAnsiTheme="minorHAnsi" w:cstheme="minorHAnsi"/>
          <w:szCs w:val="24"/>
        </w:rPr>
      </w:pPr>
    </w:p>
    <w:p w14:paraId="2DCD52E1" w14:textId="78F52746" w:rsidR="0066789E" w:rsidRPr="00DB128C" w:rsidRDefault="0066789E" w:rsidP="00F46AD7">
      <w:pPr>
        <w:widowControl w:val="0"/>
        <w:numPr>
          <w:ilvl w:val="0"/>
          <w:numId w:val="2"/>
        </w:numPr>
        <w:tabs>
          <w:tab w:val="left" w:pos="567"/>
        </w:tabs>
        <w:ind w:left="-142" w:right="-199" w:firstLine="0"/>
        <w:jc w:val="both"/>
        <w:rPr>
          <w:rFonts w:asciiTheme="minorHAnsi" w:hAnsiTheme="minorHAnsi" w:cstheme="minorHAnsi"/>
          <w:szCs w:val="24"/>
        </w:rPr>
      </w:pPr>
      <w:r>
        <w:rPr>
          <w:rFonts w:ascii="Calibri" w:hAnsi="Calibri" w:cs="Calibri"/>
          <w:szCs w:val="24"/>
        </w:rPr>
        <w:t xml:space="preserve">Durante eventual verificação </w:t>
      </w:r>
      <w:r w:rsidRPr="00963C8C">
        <w:rPr>
          <w:rFonts w:ascii="Calibri" w:hAnsi="Calibri" w:cs="Calibri"/>
          <w:b/>
          <w:bCs/>
          <w:szCs w:val="24"/>
        </w:rPr>
        <w:t>in loco</w:t>
      </w:r>
      <w:r>
        <w:rPr>
          <w:rFonts w:ascii="Calibri" w:hAnsi="Calibri" w:cs="Calibri"/>
          <w:szCs w:val="24"/>
        </w:rPr>
        <w:t>, o DECOM poderá solicitar que a empresa recrie em tempo real todas as etapas necessárias à extração dos dados reportados.</w:t>
      </w:r>
    </w:p>
    <w:p w14:paraId="5C0D92FC" w14:textId="77777777" w:rsidR="006E1A2F" w:rsidRPr="00DB128C" w:rsidRDefault="006E1A2F" w:rsidP="006E1A2F">
      <w:pPr>
        <w:pStyle w:val="PargrafodaLista"/>
        <w:rPr>
          <w:rFonts w:asciiTheme="minorHAnsi" w:hAnsiTheme="minorHAnsi" w:cstheme="minorHAnsi"/>
          <w:szCs w:val="24"/>
        </w:rPr>
      </w:pPr>
    </w:p>
    <w:p w14:paraId="0FCCA4F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3" w:name="_Hlk49522926"/>
      <w:r w:rsidRPr="00DB128C">
        <w:rPr>
          <w:rFonts w:asciiTheme="minorHAnsi" w:hAnsiTheme="minorHAnsi" w:cstheme="minorHAnsi"/>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38E256C7" w14:textId="77777777" w:rsidR="006E1A2F" w:rsidRPr="00DB128C" w:rsidRDefault="006E1A2F" w:rsidP="006E1A2F">
      <w:pPr>
        <w:pStyle w:val="PargrafodaLista"/>
        <w:rPr>
          <w:rFonts w:asciiTheme="minorHAnsi" w:hAnsiTheme="minorHAnsi" w:cstheme="minorHAnsi"/>
          <w:szCs w:val="24"/>
        </w:rPr>
      </w:pPr>
    </w:p>
    <w:p w14:paraId="5E27D41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Tanto as justificativas quanto o resumo não confidencial deverão constar da versão restrita da resposta ao questionário.</w:t>
      </w:r>
    </w:p>
    <w:p w14:paraId="3900D20C" w14:textId="77777777" w:rsidR="006E1A2F" w:rsidRPr="00DB128C" w:rsidRDefault="006E1A2F" w:rsidP="006E1A2F">
      <w:pPr>
        <w:pStyle w:val="PargrafodaLista"/>
        <w:rPr>
          <w:rFonts w:asciiTheme="minorHAnsi" w:hAnsiTheme="minorHAnsi" w:cstheme="minorHAnsi"/>
          <w:szCs w:val="24"/>
        </w:rPr>
      </w:pPr>
    </w:p>
    <w:p w14:paraId="6F86DFB6"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confidencial da resposta ao questionário, assim como outras informações confidenciais, deverá conter a expressão </w:t>
      </w:r>
      <w:r w:rsidRPr="00DB128C">
        <w:rPr>
          <w:rFonts w:asciiTheme="minorHAnsi" w:hAnsiTheme="minorHAnsi" w:cstheme="minorHAnsi"/>
          <w:b/>
          <w:color w:val="FF0000"/>
          <w:szCs w:val="24"/>
        </w:rPr>
        <w:t>CONFIDENCIAL</w:t>
      </w:r>
      <w:r w:rsidRPr="00DB128C">
        <w:rPr>
          <w:rFonts w:asciiTheme="minorHAnsi" w:hAnsiTheme="minorHAnsi" w:cstheme="minorHAnsi"/>
          <w:color w:val="FF0000"/>
          <w:szCs w:val="24"/>
        </w:rPr>
        <w:t xml:space="preserve"> </w:t>
      </w:r>
      <w:r w:rsidRPr="00DB128C">
        <w:rPr>
          <w:rFonts w:asciiTheme="minorHAnsi" w:hAnsiTheme="minorHAnsi" w:cstheme="minorHAnsi"/>
          <w:szCs w:val="24"/>
        </w:rPr>
        <w:t>em todas as suas páginas, centralizada no alto e no pé de cada página, em cor vermelha.</w:t>
      </w:r>
    </w:p>
    <w:p w14:paraId="244142A7" w14:textId="77777777" w:rsidR="006E1A2F" w:rsidRPr="00DB128C" w:rsidRDefault="006E1A2F" w:rsidP="006E1A2F">
      <w:pPr>
        <w:pStyle w:val="PargrafodaLista"/>
        <w:rPr>
          <w:rFonts w:asciiTheme="minorHAnsi" w:hAnsiTheme="minorHAnsi" w:cstheme="minorHAnsi"/>
          <w:szCs w:val="24"/>
        </w:rPr>
      </w:pPr>
    </w:p>
    <w:p w14:paraId="76A6CC1E"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A versão restrita da resposta ao questionário deverá conter a expressão </w:t>
      </w:r>
      <w:r w:rsidRPr="00DB128C">
        <w:rPr>
          <w:rFonts w:asciiTheme="minorHAnsi" w:hAnsiTheme="minorHAnsi" w:cstheme="minorHAnsi"/>
          <w:b/>
          <w:color w:val="0070C0"/>
          <w:szCs w:val="24"/>
        </w:rPr>
        <w:t>RESTRITA</w:t>
      </w:r>
      <w:r w:rsidRPr="00DB128C">
        <w:rPr>
          <w:rFonts w:asciiTheme="minorHAnsi" w:hAnsiTheme="minorHAnsi" w:cstheme="minorHAnsi"/>
          <w:color w:val="0070C0"/>
          <w:szCs w:val="24"/>
        </w:rPr>
        <w:t xml:space="preserve"> </w:t>
      </w:r>
      <w:r w:rsidRPr="00DB128C">
        <w:rPr>
          <w:rFonts w:asciiTheme="minorHAnsi" w:hAnsiTheme="minorHAnsi" w:cstheme="minorHAnsi"/>
          <w:szCs w:val="24"/>
        </w:rPr>
        <w:t xml:space="preserve">em todas as suas páginas, centralizada no alto e no pé de cada página, na cor azul. </w:t>
      </w:r>
    </w:p>
    <w:p w14:paraId="77F197BA" w14:textId="77777777" w:rsidR="006E1A2F" w:rsidRPr="00DB128C" w:rsidRDefault="006E1A2F" w:rsidP="006E1A2F">
      <w:pPr>
        <w:pStyle w:val="PargrafodaLista"/>
        <w:rPr>
          <w:rFonts w:asciiTheme="minorHAnsi" w:hAnsiTheme="minorHAnsi" w:cstheme="minorHAnsi"/>
          <w:szCs w:val="24"/>
        </w:rPr>
      </w:pPr>
    </w:p>
    <w:p w14:paraId="0A56AC17"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 xml:space="preserve">Será dispensado tratamento de informação pública a todas as informações que não forem claramente identificadas como confidenciais ou restritas. </w:t>
      </w:r>
    </w:p>
    <w:bookmarkEnd w:id="3"/>
    <w:p w14:paraId="3A14A906" w14:textId="77777777" w:rsidR="006E1A2F" w:rsidRPr="00DB128C" w:rsidRDefault="006E1A2F" w:rsidP="006E1A2F">
      <w:pPr>
        <w:pStyle w:val="PargrafodaLista"/>
        <w:rPr>
          <w:rFonts w:asciiTheme="minorHAnsi" w:hAnsiTheme="minorHAnsi" w:cstheme="minorHAnsi"/>
          <w:szCs w:val="24"/>
        </w:rPr>
      </w:pPr>
    </w:p>
    <w:p w14:paraId="31C04ABA" w14:textId="7E74468A" w:rsidR="00DB128C" w:rsidRPr="00C05147" w:rsidRDefault="00C05147"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4" w:name="_Hlk80275877"/>
      <w:bookmarkStart w:id="5" w:name="_Hlk80274858"/>
      <w:r w:rsidRPr="00C05147">
        <w:rPr>
          <w:rFonts w:asciiTheme="minorHAnsi" w:hAnsiTheme="minorHAnsi" w:cstheme="minorHAnsi"/>
          <w:color w:val="201F1E"/>
          <w:szCs w:val="24"/>
        </w:rPr>
        <w:t>Nos termos da Portaria SECEX n</w:t>
      </w:r>
      <w:r w:rsidRPr="00C05147">
        <w:rPr>
          <w:rFonts w:asciiTheme="minorHAnsi" w:hAnsiTheme="minorHAnsi" w:cstheme="minorHAnsi"/>
          <w:strike/>
          <w:color w:val="201F1E"/>
          <w:szCs w:val="24"/>
        </w:rPr>
        <w:t>º</w:t>
      </w:r>
      <w:r>
        <w:rPr>
          <w:rFonts w:asciiTheme="minorHAnsi" w:hAnsiTheme="minorHAnsi" w:cstheme="minorHAnsi"/>
          <w:color w:val="201F1E"/>
          <w:szCs w:val="24"/>
        </w:rPr>
        <w:t xml:space="preserve"> </w:t>
      </w:r>
      <w:r w:rsidR="00F52C66">
        <w:rPr>
          <w:rFonts w:asciiTheme="minorHAnsi" w:hAnsiTheme="minorHAnsi" w:cstheme="minorHAnsi"/>
          <w:color w:val="201F1E"/>
          <w:szCs w:val="24"/>
        </w:rPr>
        <w:t>162</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06</w:t>
      </w:r>
      <w:r w:rsidRPr="00C05147">
        <w:rPr>
          <w:rFonts w:asciiTheme="minorHAnsi" w:hAnsiTheme="minorHAnsi" w:cstheme="minorHAnsi"/>
          <w:color w:val="201F1E"/>
          <w:szCs w:val="24"/>
        </w:rPr>
        <w:t xml:space="preserve"> de </w:t>
      </w:r>
      <w:r w:rsidR="00F52C66">
        <w:rPr>
          <w:rFonts w:asciiTheme="minorHAnsi" w:hAnsiTheme="minorHAnsi" w:cstheme="minorHAnsi"/>
          <w:color w:val="201F1E"/>
          <w:szCs w:val="24"/>
        </w:rPr>
        <w:t>janeiro</w:t>
      </w:r>
      <w:r w:rsidRPr="00C05147">
        <w:rPr>
          <w:rFonts w:asciiTheme="minorHAnsi" w:hAnsiTheme="minorHAnsi" w:cstheme="minorHAnsi"/>
          <w:color w:val="201F1E"/>
          <w:szCs w:val="24"/>
        </w:rPr>
        <w:t xml:space="preserve"> de 202</w:t>
      </w:r>
      <w:r w:rsidR="00F52C66">
        <w:rPr>
          <w:rFonts w:asciiTheme="minorHAnsi" w:hAnsiTheme="minorHAnsi" w:cstheme="minorHAnsi"/>
          <w:color w:val="201F1E"/>
          <w:szCs w:val="24"/>
        </w:rPr>
        <w:t>2</w:t>
      </w:r>
      <w:r w:rsidRPr="00C05147">
        <w:rPr>
          <w:rFonts w:asciiTheme="minorHAnsi" w:hAnsiTheme="minorHAnsi" w:cstheme="minorHAnsi"/>
          <w:color w:val="201F1E"/>
          <w:szCs w:val="24"/>
        </w:rPr>
        <w:t>, uma versão confidencial e uma versão restrita da resposta ao questionário deverão ser protocoladas de forma simultânea, por meio de “peticionamento intercorrente”, respectivamente nos Processos SEI n</w:t>
      </w:r>
      <w:r w:rsidRPr="00C05147">
        <w:rPr>
          <w:rFonts w:asciiTheme="minorHAnsi" w:hAnsiTheme="minorHAnsi" w:cstheme="minorHAnsi"/>
          <w:color w:val="201F1E"/>
          <w:szCs w:val="24"/>
          <w:u w:val="single"/>
          <w:vertAlign w:val="superscript"/>
        </w:rPr>
        <w:t>os</w:t>
      </w:r>
      <w:r w:rsidRPr="00C05147">
        <w:rPr>
          <w:rFonts w:asciiTheme="minorHAnsi" w:hAnsiTheme="minorHAnsi" w:cstheme="minorHAnsi"/>
          <w:color w:val="201F1E"/>
          <w:szCs w:val="24"/>
        </w:rPr>
        <w:t xml:space="preserve"> </w:t>
      </w:r>
      <w:r w:rsidRPr="00C05147">
        <w:rPr>
          <w:rFonts w:asciiTheme="minorHAnsi" w:hAnsiTheme="minorHAnsi" w:cstheme="minorHAnsi"/>
          <w:color w:val="FF0000"/>
          <w:szCs w:val="24"/>
        </w:rPr>
        <w:t xml:space="preserve">[número do processo restrito] </w:t>
      </w:r>
      <w:r w:rsidRPr="00C05147">
        <w:rPr>
          <w:rFonts w:asciiTheme="minorHAnsi" w:hAnsiTheme="minorHAnsi" w:cstheme="minorHAnsi"/>
          <w:color w:val="201F1E"/>
          <w:szCs w:val="24"/>
        </w:rPr>
        <w:t xml:space="preserve">restrito e </w:t>
      </w:r>
      <w:r w:rsidRPr="00C05147">
        <w:rPr>
          <w:rFonts w:asciiTheme="minorHAnsi" w:hAnsiTheme="minorHAnsi" w:cstheme="minorHAnsi"/>
          <w:color w:val="FF0000"/>
          <w:szCs w:val="24"/>
        </w:rPr>
        <w:t xml:space="preserve">[número do processo confidencial] </w:t>
      </w:r>
      <w:r w:rsidRPr="00C05147">
        <w:rPr>
          <w:rFonts w:asciiTheme="minorHAnsi" w:hAnsiTheme="minorHAnsi" w:cstheme="minorHAnsi"/>
          <w:color w:val="201F1E"/>
          <w:szCs w:val="24"/>
        </w:rPr>
        <w:t xml:space="preserve">confidencial no Sistema Eletrônico de Informações - SEI, disponível em </w:t>
      </w:r>
      <w:hyperlink r:id="rId12" w:history="1">
        <w:r w:rsidR="00E20B29" w:rsidRPr="003B113D">
          <w:rPr>
            <w:rStyle w:val="Hyperlink"/>
          </w:rPr>
          <w:t>https://colaboragov.sei.gov.br/sei/controlador_externo.php?acao=usuario_externo_logar&amp;id_orgao_acesso_externo=7</w:t>
        </w:r>
      </w:hyperlink>
      <w:r w:rsidR="00E20B29">
        <w:t xml:space="preserve"> </w:t>
      </w:r>
      <w:r w:rsidR="00407F7A">
        <w:t xml:space="preserve"> </w:t>
      </w:r>
      <w:r w:rsidR="00DB128C" w:rsidRPr="00C05147">
        <w:rPr>
          <w:rFonts w:asciiTheme="minorHAnsi" w:hAnsiTheme="minorHAnsi" w:cstheme="minorHAnsi"/>
          <w:szCs w:val="24"/>
        </w:rPr>
        <w:t> .</w:t>
      </w:r>
      <w:bookmarkEnd w:id="4"/>
      <w:r w:rsidR="00DB128C" w:rsidRPr="00C05147">
        <w:rPr>
          <w:rFonts w:asciiTheme="minorHAnsi" w:hAnsiTheme="minorHAnsi" w:cstheme="minorHAnsi"/>
          <w:szCs w:val="24"/>
        </w:rPr>
        <w:t xml:space="preserve"> </w:t>
      </w:r>
    </w:p>
    <w:bookmarkEnd w:id="5"/>
    <w:p w14:paraId="6CD4939D" w14:textId="77777777" w:rsidR="006E1A2F" w:rsidRPr="00DB128C" w:rsidRDefault="006E1A2F" w:rsidP="006E1A2F">
      <w:pPr>
        <w:pStyle w:val="PargrafodaLista"/>
        <w:rPr>
          <w:rFonts w:asciiTheme="minorHAnsi" w:hAnsiTheme="minorHAnsi" w:cstheme="minorHAnsi"/>
          <w:szCs w:val="24"/>
        </w:rPr>
      </w:pPr>
    </w:p>
    <w:p w14:paraId="322FE03A" w14:textId="77777777"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Recomenda-se que os arquivos sejam nomeados de forma curta, XX_YYYY_nome arquivo, sendo XX = número do arquivo (correspondendo à quantidade de arquivos enviada) e YYYY = tratamento do documento (CONF ou REST).</w:t>
      </w:r>
    </w:p>
    <w:p w14:paraId="71B9E403" w14:textId="77777777" w:rsidR="006E1A2F" w:rsidRPr="00DB128C" w:rsidRDefault="006E1A2F" w:rsidP="006E1A2F">
      <w:pPr>
        <w:pStyle w:val="PargrafodaLista"/>
        <w:rPr>
          <w:rFonts w:asciiTheme="minorHAnsi" w:hAnsiTheme="minorHAnsi" w:cstheme="minorHAnsi"/>
          <w:szCs w:val="24"/>
        </w:rPr>
      </w:pPr>
    </w:p>
    <w:p w14:paraId="3A44E68A" w14:textId="05C87C3A"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bookmarkStart w:id="6" w:name="_Hlk80275898"/>
      <w:bookmarkStart w:id="7" w:name="_Hlk80276022"/>
      <w:r w:rsidRPr="00DB128C">
        <w:rPr>
          <w:rFonts w:asciiTheme="minorHAnsi" w:hAnsiTheme="minorHAnsi" w:cstheme="minorHAnsi"/>
          <w:szCs w:val="24"/>
        </w:rPr>
        <w:t xml:space="preserve">Os arquivos eletrônicos com as respostas ao questionário deverão estar no formato “.pdf” e as planilhas nos formatos “.xlsx” ou “.xlsb”. Os arquivos em formato “.xlsx” ou “xlsb” deverão ser submetidos compactados dentro de arquivos eletrônicos no formato “.zip”, uma vez que o Sistema Eletrônico de Informações do Ministério - SEI aceita apenas os arquivos eletrônicos nos formatos “.pdf” e “.zip” de até 30 (trinta) MB. </w:t>
      </w:r>
    </w:p>
    <w:p w14:paraId="004D1886" w14:textId="77777777" w:rsidR="00DB128C" w:rsidRPr="00DB128C" w:rsidRDefault="00DB128C" w:rsidP="00DB128C">
      <w:pPr>
        <w:pStyle w:val="PargrafodaLista"/>
        <w:rPr>
          <w:rFonts w:asciiTheme="minorHAnsi" w:hAnsiTheme="minorHAnsi" w:cstheme="minorHAnsi"/>
          <w:szCs w:val="24"/>
        </w:rPr>
      </w:pPr>
    </w:p>
    <w:p w14:paraId="28B27EBC" w14:textId="2C86DDBB" w:rsidR="00DB128C" w:rsidRPr="00DB128C" w:rsidRDefault="00DB128C" w:rsidP="00DB128C">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Os arquivos com tamanho superior a 30 (trinta) MB devem ser particionados.  Planilhas em formato “.xlsx” podem ser apresentadas no formato “.xlsb”, reduzindo seu tamanho. Caso não seja suficiente, sugere-se que apêndices em formato “.xlsx” sejam particionados por aba/ano ou que as informações de determinado apêndice sejam divididas em períodos, semestres ou trimestres, de forma a evitar ao máximo a divisão do período em arquivos diferentes.</w:t>
      </w:r>
      <w:bookmarkEnd w:id="6"/>
      <w:r w:rsidR="00C05147" w:rsidRPr="00C05147">
        <w:t xml:space="preserve"> </w:t>
      </w:r>
      <w:r w:rsidR="00C05147" w:rsidRPr="00C05147">
        <w:rPr>
          <w:rFonts w:asciiTheme="minorHAnsi" w:hAnsiTheme="minorHAnsi" w:cstheme="minorHAnsi"/>
          <w:szCs w:val="24"/>
        </w:rPr>
        <w:t>Ressalta-se que o tempo entre o carregamento do primeiro documento e o último não deve ultrapassar 1h (uma hora), uma vez que, após uma hora sem finalizar o peticionamento, o arquivo será considerado temporário e eliminado automaticamente.</w:t>
      </w:r>
    </w:p>
    <w:bookmarkEnd w:id="7"/>
    <w:p w14:paraId="12C4F507"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8F8C73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Na preparação dos dados, sobretudo em tabelas no formato “.xlsx”, os campos alfabéticos devem ser alinhados à esquerda e os campos numéricos à direita.</w:t>
      </w:r>
    </w:p>
    <w:p w14:paraId="6B0043C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04341FBB"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As datas devem ser formatadas como campo de data, e não como campo alfabético, no formato 12/34/5678, sendo: posições 1 e 2 iguais a (=) dia, posições 3 e 4 iguais a (=) mês, posições 5 a 8 iguais a (=) ano.</w:t>
      </w:r>
    </w:p>
    <w:p w14:paraId="5EB1E987" w14:textId="77777777" w:rsidR="00AA20C4" w:rsidRPr="00DB128C" w:rsidRDefault="00AA20C4" w:rsidP="00AA20C4">
      <w:pPr>
        <w:pStyle w:val="PargrafodaLista"/>
        <w:ind w:left="284"/>
        <w:rPr>
          <w:rFonts w:asciiTheme="minorHAnsi" w:hAnsiTheme="minorHAnsi" w:cstheme="minorHAnsi"/>
          <w:szCs w:val="24"/>
        </w:rPr>
      </w:pPr>
    </w:p>
    <w:p w14:paraId="6A58BA67"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Dados correspondentes a valores monetários devem ser preenchidos separando-se os milhares por ponto e os centavos por vírgula. Exemplo: 2.550,30.</w:t>
      </w:r>
    </w:p>
    <w:p w14:paraId="68F403DE"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74453E8D" w14:textId="77777777" w:rsidR="00AA20C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1F7D9E70"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3133E1DD" w14:textId="77777777" w:rsidR="00546AA4" w:rsidRPr="00DB128C" w:rsidRDefault="00AA20C4"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Todas as planilhas devem conter a memória de cálculo e todas as fórmulas utilizadas.</w:t>
      </w:r>
    </w:p>
    <w:p w14:paraId="2E6CB773" w14:textId="77777777" w:rsidR="006E1A2F" w:rsidRPr="00DB128C" w:rsidRDefault="006E1A2F" w:rsidP="006E1A2F">
      <w:pPr>
        <w:pStyle w:val="PargrafodaLista"/>
        <w:rPr>
          <w:rFonts w:asciiTheme="minorHAnsi" w:hAnsiTheme="minorHAnsi" w:cstheme="minorHAnsi"/>
          <w:szCs w:val="24"/>
        </w:rPr>
      </w:pPr>
    </w:p>
    <w:p w14:paraId="1BC67A4A" w14:textId="341FE058" w:rsidR="006E1A2F" w:rsidRPr="00DB128C" w:rsidRDefault="006E1A2F" w:rsidP="006E1A2F">
      <w:pPr>
        <w:widowControl w:val="0"/>
        <w:numPr>
          <w:ilvl w:val="0"/>
          <w:numId w:val="2"/>
        </w:numPr>
        <w:tabs>
          <w:tab w:val="left" w:pos="567"/>
        </w:tabs>
        <w:ind w:left="-142" w:right="-199" w:firstLine="0"/>
        <w:jc w:val="both"/>
        <w:rPr>
          <w:rFonts w:asciiTheme="minorHAnsi" w:hAnsiTheme="minorHAnsi" w:cstheme="minorHAnsi"/>
          <w:szCs w:val="24"/>
        </w:rPr>
      </w:pPr>
      <w:r w:rsidRPr="00DB128C">
        <w:rPr>
          <w:rFonts w:asciiTheme="minorHAnsi" w:hAnsiTheme="minorHAnsi" w:cstheme="minorHAnsi"/>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p w14:paraId="621F83C2" w14:textId="77777777" w:rsidR="00DB128C" w:rsidRPr="00DB128C" w:rsidRDefault="00DB128C" w:rsidP="00DB128C">
      <w:pPr>
        <w:pStyle w:val="PargrafodaLista"/>
        <w:rPr>
          <w:rFonts w:asciiTheme="minorHAnsi" w:hAnsiTheme="minorHAnsi" w:cstheme="minorHAnsi"/>
          <w:szCs w:val="24"/>
        </w:rPr>
      </w:pPr>
    </w:p>
    <w:p w14:paraId="45EE4D7D" w14:textId="4F030282" w:rsidR="00DB128C" w:rsidRPr="00DB128C" w:rsidRDefault="00DB128C" w:rsidP="006E1A2F">
      <w:pPr>
        <w:widowControl w:val="0"/>
        <w:numPr>
          <w:ilvl w:val="0"/>
          <w:numId w:val="2"/>
        </w:numPr>
        <w:tabs>
          <w:tab w:val="left" w:pos="567"/>
        </w:tabs>
        <w:ind w:left="-142" w:right="-199" w:firstLine="0"/>
        <w:jc w:val="both"/>
        <w:rPr>
          <w:rFonts w:asciiTheme="minorHAnsi" w:hAnsiTheme="minorHAnsi" w:cstheme="minorHAnsi"/>
          <w:szCs w:val="24"/>
        </w:rPr>
      </w:pPr>
      <w:bookmarkStart w:id="8" w:name="_Hlk80196227"/>
      <w:r w:rsidRPr="00DB128C">
        <w:rPr>
          <w:rFonts w:asciiTheme="minorHAnsi" w:hAnsiTheme="minorHAnsi" w:cstheme="minorHAnsi"/>
          <w:szCs w:val="24"/>
        </w:rPr>
        <w:t xml:space="preserve">De acordo com o disposto na Portaria SECEX nº </w:t>
      </w:r>
      <w:r w:rsidR="00F52C66">
        <w:rPr>
          <w:rFonts w:asciiTheme="minorHAnsi" w:hAnsiTheme="minorHAnsi" w:cstheme="minorHAnsi"/>
          <w:szCs w:val="24"/>
        </w:rPr>
        <w:t>162</w:t>
      </w:r>
      <w:r w:rsidRPr="00DB128C">
        <w:rPr>
          <w:rFonts w:asciiTheme="minorHAnsi" w:hAnsiTheme="minorHAnsi" w:cstheme="minorHAnsi"/>
          <w:szCs w:val="24"/>
        </w:rPr>
        <w:t>, de 202</w:t>
      </w:r>
      <w:r w:rsidR="00F52C66">
        <w:rPr>
          <w:rFonts w:asciiTheme="minorHAnsi" w:hAnsiTheme="minorHAnsi" w:cstheme="minorHAnsi"/>
          <w:szCs w:val="24"/>
        </w:rPr>
        <w:t>2</w:t>
      </w:r>
      <w:r w:rsidRPr="00DB128C">
        <w:rPr>
          <w:rFonts w:asciiTheme="minorHAnsi" w:hAnsiTheme="minorHAnsi" w:cstheme="minorHAnsi"/>
          <w:szCs w:val="24"/>
        </w:rPr>
        <w:t>, e nos termos do art. 17 da Lei nº 12.995, de 2014, todos os atos processuais das investigações e procedimentos de defesa comercial deverão ser assinados digitalmente com o emprego de certificado digital emitido no âmbito da Infraestrutura de Chaves Públicas Brasileiras - ICP-Brasil. Para fins de atendimento ao disposto na legislação, é suficiente que apenas a petição de juntada, desde que contenha lista de todos os documentos protocolados e anexados, seja assinada digitalmente por representante legal habilitado da parte interessada correspondente com o emprego de certificado digital emitido no âmbito da ICP-Brasil antes do seu envio no SEI.</w:t>
      </w:r>
      <w:bookmarkEnd w:id="8"/>
    </w:p>
    <w:p w14:paraId="284E359C" w14:textId="77777777" w:rsidR="00EE4C9F" w:rsidRPr="00DB128C" w:rsidRDefault="00EE4C9F" w:rsidP="00EE4C9F">
      <w:pPr>
        <w:pStyle w:val="PargrafodaLista"/>
        <w:rPr>
          <w:rFonts w:asciiTheme="minorHAnsi" w:hAnsiTheme="minorHAnsi" w:cstheme="minorHAnsi"/>
          <w:szCs w:val="24"/>
        </w:rPr>
      </w:pPr>
    </w:p>
    <w:p w14:paraId="08BDFD2A" w14:textId="77777777" w:rsidR="00546AA4" w:rsidRPr="00DB128C" w:rsidRDefault="00546AA4">
      <w:pPr>
        <w:rPr>
          <w:rFonts w:asciiTheme="minorHAnsi" w:hAnsiTheme="minorHAnsi" w:cstheme="minorHAnsi"/>
          <w:szCs w:val="24"/>
        </w:rPr>
      </w:pPr>
      <w:r w:rsidRPr="00DB128C">
        <w:rPr>
          <w:rFonts w:asciiTheme="minorHAnsi" w:hAnsiTheme="minorHAnsi" w:cstheme="minorHAnsi"/>
          <w:szCs w:val="24"/>
        </w:rPr>
        <w:br w:type="page"/>
      </w:r>
    </w:p>
    <w:p w14:paraId="7BA5D9A5" w14:textId="77777777" w:rsidR="00DF2B60" w:rsidRPr="00DB128C" w:rsidRDefault="00DF2B60" w:rsidP="00DF2B60">
      <w:pPr>
        <w:widowControl w:val="0"/>
        <w:tabs>
          <w:tab w:val="left" w:pos="142"/>
        </w:tabs>
        <w:autoSpaceDE w:val="0"/>
        <w:autoSpaceDN w:val="0"/>
        <w:adjustRightInd w:val="0"/>
        <w:jc w:val="both"/>
        <w:rPr>
          <w:rFonts w:asciiTheme="minorHAnsi" w:hAnsiTheme="minorHAnsi" w:cstheme="minorHAnsi"/>
          <w:szCs w:val="24"/>
        </w:rPr>
      </w:pPr>
    </w:p>
    <w:p w14:paraId="249B8149"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t>I – INFORMAÇÕES SOBRE A EMPRESA</w:t>
      </w:r>
    </w:p>
    <w:p w14:paraId="7CBB882F" w14:textId="77777777" w:rsidR="00427F90" w:rsidRPr="00DB128C" w:rsidRDefault="00427F90" w:rsidP="004C2FAF">
      <w:pPr>
        <w:ind w:left="-142" w:right="-199"/>
        <w:jc w:val="both"/>
        <w:rPr>
          <w:rFonts w:asciiTheme="minorHAnsi" w:hAnsiTheme="minorHAnsi" w:cstheme="minorHAnsi"/>
          <w:szCs w:val="24"/>
        </w:rPr>
      </w:pPr>
    </w:p>
    <w:p w14:paraId="41647BE5" w14:textId="77777777" w:rsidR="00427F90" w:rsidRPr="00DB128C" w:rsidRDefault="00427F90" w:rsidP="004C2FAF">
      <w:pPr>
        <w:ind w:left="-142" w:right="-199"/>
        <w:jc w:val="both"/>
        <w:rPr>
          <w:rFonts w:asciiTheme="minorHAnsi" w:hAnsiTheme="minorHAnsi" w:cstheme="minorHAnsi"/>
          <w:szCs w:val="24"/>
        </w:rPr>
      </w:pPr>
    </w:p>
    <w:p w14:paraId="46F1CDBE" w14:textId="77777777" w:rsidR="00427F90" w:rsidRPr="00DB128C" w:rsidRDefault="00427F90" w:rsidP="004C2FAF">
      <w:pPr>
        <w:ind w:left="-142" w:right="-199"/>
        <w:jc w:val="both"/>
        <w:rPr>
          <w:rFonts w:asciiTheme="minorHAnsi" w:hAnsiTheme="minorHAnsi" w:cstheme="minorHAnsi"/>
          <w:bCs/>
        </w:rPr>
      </w:pPr>
      <w:r w:rsidRPr="00DB128C">
        <w:rPr>
          <w:rFonts w:asciiTheme="minorHAnsi" w:hAnsiTheme="minorHAnsi" w:cstheme="minorHAnsi"/>
          <w:i/>
          <w:szCs w:val="24"/>
        </w:rPr>
        <w:t xml:space="preserve">Essa seção tem por objetivo obter informações que permitam traçar visão geral da empresa. São apresentadas abaixo questões sobre a estrutura operacional, legal e contábil da empresa, bem como sobre sua relação com partes relacionadas. </w:t>
      </w:r>
    </w:p>
    <w:p w14:paraId="456ECBCA" w14:textId="77777777" w:rsidR="00427F90" w:rsidRPr="00DB128C" w:rsidRDefault="00427F90" w:rsidP="004C2FAF">
      <w:pPr>
        <w:pStyle w:val="Recuodecorpodetexto"/>
        <w:ind w:left="-142" w:right="-199" w:firstLine="0"/>
        <w:rPr>
          <w:rFonts w:asciiTheme="minorHAnsi" w:hAnsiTheme="minorHAnsi" w:cstheme="minorHAnsi"/>
          <w:bCs/>
          <w:sz w:val="24"/>
        </w:rPr>
      </w:pPr>
    </w:p>
    <w:p w14:paraId="468CCF16" w14:textId="77777777" w:rsidR="00427F90" w:rsidRPr="00DB128C" w:rsidRDefault="00961EF1" w:rsidP="004C2FAF">
      <w:pPr>
        <w:pStyle w:val="Ttulo2"/>
        <w:widowControl w:val="0"/>
        <w:ind w:left="-142" w:right="-199"/>
        <w:jc w:val="left"/>
        <w:rPr>
          <w:rFonts w:asciiTheme="minorHAnsi" w:hAnsiTheme="minorHAnsi" w:cstheme="minorHAnsi"/>
          <w:b w:val="0"/>
        </w:rPr>
      </w:pPr>
      <w:r w:rsidRPr="00DB128C">
        <w:rPr>
          <w:rFonts w:asciiTheme="minorHAnsi" w:hAnsiTheme="minorHAnsi" w:cstheme="minorHAnsi"/>
          <w:b w:val="0"/>
        </w:rPr>
        <w:t>1.</w:t>
      </w:r>
      <w:r w:rsidRPr="00DB128C">
        <w:rPr>
          <w:rFonts w:asciiTheme="minorHAnsi" w:hAnsiTheme="minorHAnsi" w:cstheme="minorHAnsi"/>
          <w:b w:val="0"/>
        </w:rPr>
        <w:tab/>
      </w:r>
      <w:bookmarkStart w:id="9" w:name="_Toc340425358"/>
      <w:r w:rsidR="00427F90" w:rsidRPr="00DB128C">
        <w:rPr>
          <w:rFonts w:asciiTheme="minorHAnsi" w:hAnsiTheme="minorHAnsi" w:cstheme="minorHAnsi"/>
        </w:rPr>
        <w:t>Dados gerais</w:t>
      </w:r>
      <w:bookmarkEnd w:id="9"/>
    </w:p>
    <w:p w14:paraId="22F15C81" w14:textId="77777777" w:rsidR="00427F90" w:rsidRPr="00DB128C" w:rsidRDefault="00427F90" w:rsidP="004C2FAF">
      <w:pPr>
        <w:pStyle w:val="Recuodecorpodetexto"/>
        <w:ind w:left="-142" w:right="-199" w:firstLine="0"/>
        <w:rPr>
          <w:rFonts w:asciiTheme="minorHAnsi" w:hAnsiTheme="minorHAnsi" w:cstheme="minorHAnsi"/>
          <w:bCs/>
          <w:sz w:val="24"/>
        </w:rPr>
      </w:pPr>
    </w:p>
    <w:p w14:paraId="20768EB7"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Nome da empresa tal qual consta de seus atos constitutivos:</w:t>
      </w:r>
    </w:p>
    <w:p w14:paraId="7F4DD1C0"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Endereço:</w:t>
      </w:r>
    </w:p>
    <w:p w14:paraId="6774B9B2"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Telefone:</w:t>
      </w:r>
    </w:p>
    <w:p w14:paraId="0404C0C1" w14:textId="77777777" w:rsidR="00427F90" w:rsidRPr="00DB128C" w:rsidRDefault="00427F90" w:rsidP="004C2FAF">
      <w:pPr>
        <w:pStyle w:val="Recuodecorpodetexto"/>
        <w:ind w:left="-142" w:right="-199" w:firstLine="708"/>
        <w:rPr>
          <w:rFonts w:asciiTheme="minorHAnsi" w:hAnsiTheme="minorHAnsi" w:cstheme="minorHAnsi"/>
          <w:bCs/>
          <w:sz w:val="24"/>
        </w:rPr>
      </w:pPr>
      <w:r w:rsidRPr="00DB128C">
        <w:rPr>
          <w:rFonts w:asciiTheme="minorHAnsi" w:hAnsiTheme="minorHAnsi" w:cstheme="minorHAnsi"/>
          <w:bCs/>
          <w:sz w:val="24"/>
        </w:rPr>
        <w:t>Página eletrônica:</w:t>
      </w:r>
    </w:p>
    <w:p w14:paraId="45634C7B" w14:textId="77777777" w:rsidR="00427F90" w:rsidRPr="00DB128C" w:rsidRDefault="00427F90" w:rsidP="004C2FAF">
      <w:pPr>
        <w:pStyle w:val="Recuodecorpodetexto"/>
        <w:ind w:left="-142" w:right="-199"/>
        <w:rPr>
          <w:rFonts w:asciiTheme="minorHAnsi" w:hAnsiTheme="minorHAnsi" w:cstheme="minorHAnsi"/>
          <w:bCs/>
          <w:sz w:val="24"/>
        </w:rPr>
      </w:pPr>
    </w:p>
    <w:p w14:paraId="0D79F682" w14:textId="4A5FB2D3" w:rsidR="003536AA" w:rsidRPr="00DB128C" w:rsidRDefault="00961EF1" w:rsidP="003536AA">
      <w:pPr>
        <w:pStyle w:val="Ttulo2"/>
        <w:widowControl w:val="0"/>
        <w:ind w:left="-142" w:right="-199"/>
        <w:jc w:val="left"/>
        <w:rPr>
          <w:rFonts w:asciiTheme="minorHAnsi" w:hAnsiTheme="minorHAnsi" w:cstheme="minorHAnsi"/>
          <w:b w:val="0"/>
          <w:bCs/>
        </w:rPr>
      </w:pPr>
      <w:bookmarkStart w:id="10" w:name="_Toc340425359"/>
      <w:r w:rsidRPr="00DB128C">
        <w:rPr>
          <w:rFonts w:asciiTheme="minorHAnsi" w:hAnsiTheme="minorHAnsi" w:cstheme="minorHAnsi"/>
          <w:b w:val="0"/>
          <w:bCs/>
        </w:rPr>
        <w:t>2.</w:t>
      </w:r>
      <w:r w:rsidRPr="00DB128C">
        <w:rPr>
          <w:rFonts w:asciiTheme="minorHAnsi" w:hAnsiTheme="minorHAnsi" w:cstheme="minorHAnsi"/>
          <w:b w:val="0"/>
          <w:bCs/>
        </w:rPr>
        <w:tab/>
      </w:r>
      <w:r w:rsidR="003536AA" w:rsidRPr="00DB128C">
        <w:rPr>
          <w:rFonts w:asciiTheme="minorHAnsi" w:hAnsiTheme="minorHAnsi" w:cstheme="minorHAnsi"/>
          <w:bCs/>
        </w:rPr>
        <w:t xml:space="preserve">Representante autorizado </w:t>
      </w:r>
      <w:r w:rsidR="003536AA" w:rsidRPr="00DB128C">
        <w:rPr>
          <w:rFonts w:asciiTheme="minorHAnsi" w:hAnsiTheme="minorHAnsi" w:cstheme="minorHAnsi"/>
          <w:szCs w:val="24"/>
        </w:rPr>
        <w:t xml:space="preserve">junto </w:t>
      </w:r>
      <w:r w:rsidR="007333C2">
        <w:rPr>
          <w:rFonts w:asciiTheme="minorHAnsi" w:hAnsiTheme="minorHAnsi" w:cstheme="minorHAnsi"/>
          <w:szCs w:val="24"/>
        </w:rPr>
        <w:t>ao DECOM</w:t>
      </w:r>
      <w:r w:rsidR="003536AA" w:rsidRPr="00DB128C">
        <w:rPr>
          <w:rFonts w:asciiTheme="minorHAnsi" w:hAnsiTheme="minorHAnsi" w:cstheme="minorHAnsi"/>
          <w:szCs w:val="24"/>
        </w:rPr>
        <w:t>:</w:t>
      </w:r>
    </w:p>
    <w:p w14:paraId="1AF29B51" w14:textId="77777777" w:rsidR="003536AA" w:rsidRPr="00DB128C" w:rsidRDefault="003536AA" w:rsidP="003536AA">
      <w:pPr>
        <w:pStyle w:val="Recuodecorpodetexto"/>
        <w:ind w:firstLine="0"/>
        <w:rPr>
          <w:rFonts w:asciiTheme="minorHAnsi" w:hAnsiTheme="minorHAnsi" w:cstheme="minorHAnsi"/>
          <w:b/>
          <w:bCs/>
          <w:sz w:val="24"/>
        </w:rPr>
      </w:pPr>
    </w:p>
    <w:p w14:paraId="683D2DD7" w14:textId="77777777" w:rsidR="003536AA" w:rsidRPr="00DB128C" w:rsidRDefault="003536AA" w:rsidP="003536AA">
      <w:pPr>
        <w:pStyle w:val="Recuodecorpodetexto"/>
        <w:rPr>
          <w:rFonts w:asciiTheme="minorHAnsi" w:hAnsiTheme="minorHAnsi" w:cstheme="minorHAnsi"/>
          <w:bCs/>
          <w:sz w:val="24"/>
        </w:rPr>
      </w:pPr>
      <w:r w:rsidRPr="00DB128C">
        <w:rPr>
          <w:rFonts w:asciiTheme="minorHAnsi" w:hAnsiTheme="minorHAnsi" w:cstheme="minorHAnsi"/>
          <w:bCs/>
          <w:sz w:val="24"/>
        </w:rPr>
        <w:t>Atenção: Indicar apenas um representante e o respectivo endereço para o qual devem ser encaminhadas as correspondências.</w:t>
      </w:r>
    </w:p>
    <w:p w14:paraId="0E1492E2" w14:textId="77777777" w:rsidR="003536AA" w:rsidRPr="00DB128C" w:rsidRDefault="003536AA" w:rsidP="003536AA">
      <w:pPr>
        <w:pStyle w:val="Recuodecorpodetexto"/>
        <w:ind w:firstLine="0"/>
        <w:rPr>
          <w:rFonts w:asciiTheme="minorHAnsi" w:hAnsiTheme="minorHAnsi" w:cstheme="minorHAnsi"/>
          <w:b/>
          <w:bCs/>
          <w:sz w:val="24"/>
        </w:rPr>
      </w:pPr>
    </w:p>
    <w:p w14:paraId="4653B2A8"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Nome:</w:t>
      </w:r>
    </w:p>
    <w:p w14:paraId="13F9A69C"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Função:</w:t>
      </w:r>
    </w:p>
    <w:p w14:paraId="6B795E66"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Endereço:</w:t>
      </w:r>
    </w:p>
    <w:p w14:paraId="2A2763F2" w14:textId="77777777" w:rsidR="003536AA" w:rsidRPr="00DB128C" w:rsidRDefault="003536AA" w:rsidP="003536AA">
      <w:pPr>
        <w:pStyle w:val="Recuodecorpodetexto"/>
        <w:ind w:left="0" w:firstLine="708"/>
        <w:rPr>
          <w:rFonts w:asciiTheme="minorHAnsi" w:hAnsiTheme="minorHAnsi" w:cstheme="minorHAnsi"/>
          <w:bCs/>
          <w:sz w:val="24"/>
        </w:rPr>
      </w:pPr>
      <w:r w:rsidRPr="00DB128C">
        <w:rPr>
          <w:rFonts w:asciiTheme="minorHAnsi" w:hAnsiTheme="minorHAnsi" w:cstheme="minorHAnsi"/>
          <w:bCs/>
          <w:sz w:val="24"/>
        </w:rPr>
        <w:t>Telefone:</w:t>
      </w:r>
    </w:p>
    <w:p w14:paraId="4431FC2D" w14:textId="77777777" w:rsidR="00427F90" w:rsidRPr="00DB128C" w:rsidRDefault="003536AA" w:rsidP="003536AA">
      <w:pPr>
        <w:pStyle w:val="Ttulo2"/>
        <w:widowControl w:val="0"/>
        <w:ind w:left="-142" w:right="-199" w:firstLine="850"/>
        <w:jc w:val="left"/>
        <w:rPr>
          <w:rFonts w:asciiTheme="minorHAnsi" w:hAnsiTheme="minorHAnsi" w:cstheme="minorHAnsi"/>
          <w:b w:val="0"/>
          <w:bCs/>
        </w:rPr>
      </w:pPr>
      <w:r w:rsidRPr="00DB128C">
        <w:rPr>
          <w:rFonts w:asciiTheme="minorHAnsi" w:hAnsiTheme="minorHAnsi" w:cstheme="minorHAnsi"/>
          <w:b w:val="0"/>
          <w:bCs/>
        </w:rPr>
        <w:t>Endereço eletrônico</w:t>
      </w:r>
      <w:r w:rsidR="00320C7A" w:rsidRPr="00DB128C">
        <w:rPr>
          <w:rFonts w:asciiTheme="minorHAnsi" w:hAnsiTheme="minorHAnsi" w:cstheme="minorHAnsi"/>
          <w:b w:val="0"/>
          <w:bCs/>
        </w:rPr>
        <w:t xml:space="preserve"> (e-mail)</w:t>
      </w:r>
      <w:r w:rsidRPr="00DB128C">
        <w:rPr>
          <w:rFonts w:asciiTheme="minorHAnsi" w:hAnsiTheme="minorHAnsi" w:cstheme="minorHAnsi"/>
          <w:b w:val="0"/>
          <w:bCs/>
        </w:rPr>
        <w:t>:</w:t>
      </w:r>
      <w:bookmarkEnd w:id="10"/>
    </w:p>
    <w:p w14:paraId="4CA42C34" w14:textId="77777777" w:rsidR="00427F90" w:rsidRPr="00DB128C" w:rsidRDefault="00427F90" w:rsidP="004C2FAF">
      <w:pPr>
        <w:ind w:left="-142" w:right="-199"/>
        <w:jc w:val="both"/>
        <w:rPr>
          <w:rFonts w:asciiTheme="minorHAnsi" w:hAnsiTheme="minorHAnsi" w:cstheme="minorHAnsi"/>
          <w:szCs w:val="24"/>
        </w:rPr>
      </w:pPr>
    </w:p>
    <w:p w14:paraId="5140A945"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3.</w:t>
      </w:r>
      <w:r w:rsidRPr="00DB128C">
        <w:rPr>
          <w:rFonts w:asciiTheme="minorHAnsi" w:hAnsiTheme="minorHAnsi" w:cstheme="minorHAnsi"/>
          <w:szCs w:val="24"/>
        </w:rPr>
        <w:tab/>
        <w:t>Existe alguma relação direta ou indireta (vinculação acionária, integrantes do mesmo grupo econômico, etc.) entre essa empresa e algum produtor /exportador estrangeiro do produto em questão? E entre essa empresa e o produtor nacional do produto em questão?</w:t>
      </w:r>
      <w:r w:rsidR="00E12A45" w:rsidRPr="00DB128C">
        <w:rPr>
          <w:rFonts w:asciiTheme="minorHAnsi" w:hAnsiTheme="minorHAnsi" w:cstheme="minorHAnsi"/>
          <w:szCs w:val="24"/>
        </w:rPr>
        <w:t xml:space="preserve"> Em caso afirmativo, fornecer</w:t>
      </w:r>
      <w:r w:rsidRPr="00DB128C">
        <w:rPr>
          <w:rFonts w:asciiTheme="minorHAnsi" w:hAnsiTheme="minorHAnsi" w:cstheme="minorHAnsi"/>
          <w:szCs w:val="24"/>
        </w:rPr>
        <w:t xml:space="preserve"> uma descrição sumária da relação existente.</w:t>
      </w:r>
    </w:p>
    <w:p w14:paraId="38AAA8DD" w14:textId="77777777" w:rsidR="00427F90" w:rsidRPr="00DB128C" w:rsidRDefault="00427F90" w:rsidP="004C2FAF">
      <w:pPr>
        <w:ind w:left="-142" w:right="-199"/>
        <w:jc w:val="both"/>
        <w:rPr>
          <w:rFonts w:asciiTheme="minorHAnsi" w:hAnsiTheme="minorHAnsi" w:cstheme="minorHAnsi"/>
          <w:szCs w:val="24"/>
        </w:rPr>
      </w:pPr>
    </w:p>
    <w:p w14:paraId="061CF63D" w14:textId="77777777" w:rsidR="00427F90" w:rsidRPr="00DB128C" w:rsidRDefault="00427F90" w:rsidP="004C2FAF">
      <w:pPr>
        <w:ind w:left="-142" w:right="-199"/>
        <w:jc w:val="both"/>
        <w:rPr>
          <w:rFonts w:asciiTheme="minorHAnsi" w:hAnsiTheme="minorHAnsi" w:cstheme="minorHAnsi"/>
          <w:szCs w:val="24"/>
        </w:rPr>
      </w:pPr>
      <w:r w:rsidRPr="00DB128C">
        <w:rPr>
          <w:rFonts w:asciiTheme="minorHAnsi" w:hAnsiTheme="minorHAnsi" w:cstheme="minorHAnsi"/>
          <w:szCs w:val="24"/>
        </w:rPr>
        <w:t>4.</w:t>
      </w:r>
      <w:r w:rsidRPr="00DB128C">
        <w:rPr>
          <w:rFonts w:asciiTheme="minorHAnsi" w:hAnsiTheme="minorHAnsi" w:cstheme="minorHAnsi"/>
          <w:szCs w:val="24"/>
        </w:rPr>
        <w:tab/>
        <w:t>Informar a categoria dessa empresa:</w:t>
      </w:r>
    </w:p>
    <w:p w14:paraId="201F2E5F" w14:textId="77777777" w:rsidR="00427F90" w:rsidRPr="00DB128C" w:rsidRDefault="00427F90" w:rsidP="004C2FAF">
      <w:pPr>
        <w:ind w:left="-142" w:right="-199"/>
        <w:jc w:val="both"/>
        <w:rPr>
          <w:rFonts w:asciiTheme="minorHAnsi" w:hAnsiTheme="minorHAnsi" w:cstheme="minorHAnsi"/>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
        <w:gridCol w:w="6520"/>
      </w:tblGrid>
      <w:tr w:rsidR="00427F90" w:rsidRPr="00DB128C" w14:paraId="721F3C1D" w14:textId="77777777" w:rsidTr="00440432">
        <w:tc>
          <w:tcPr>
            <w:tcW w:w="284" w:type="dxa"/>
            <w:tcBorders>
              <w:right w:val="single" w:sz="4" w:space="0" w:color="auto"/>
            </w:tcBorders>
            <w:shd w:val="clear" w:color="auto" w:fill="auto"/>
            <w:vAlign w:val="center"/>
          </w:tcPr>
          <w:p w14:paraId="6742AC6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03DDE177"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Indústria de transformação</w:t>
            </w:r>
          </w:p>
        </w:tc>
      </w:tr>
      <w:tr w:rsidR="00427F90" w:rsidRPr="00DB128C" w14:paraId="494BA5EC" w14:textId="77777777" w:rsidTr="00440432">
        <w:tc>
          <w:tcPr>
            <w:tcW w:w="284" w:type="dxa"/>
            <w:tcBorders>
              <w:right w:val="single" w:sz="4" w:space="0" w:color="auto"/>
            </w:tcBorders>
            <w:shd w:val="clear" w:color="auto" w:fill="auto"/>
            <w:vAlign w:val="center"/>
          </w:tcPr>
          <w:p w14:paraId="335212FB"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AEF721" w14:textId="77777777" w:rsidR="00427F90" w:rsidRPr="00DB128C" w:rsidRDefault="00A54FB2" w:rsidP="004C2FAF">
            <w:pPr>
              <w:widowControl w:val="0"/>
              <w:ind w:left="-142" w:right="-199"/>
              <w:rPr>
                <w:rFonts w:asciiTheme="minorHAnsi" w:hAnsiTheme="minorHAnsi" w:cstheme="minorHAnsi"/>
                <w:b/>
                <w:szCs w:val="24"/>
              </w:rPr>
            </w:pPr>
            <w:r w:rsidRPr="00DB128C">
              <w:rPr>
                <w:rFonts w:asciiTheme="minorHAnsi" w:hAnsiTheme="minorHAnsi" w:cstheme="minorHAnsi"/>
                <w:b/>
                <w:iCs/>
                <w:szCs w:val="24"/>
              </w:rPr>
              <w:t xml:space="preserve"> </w:t>
            </w:r>
            <w:r w:rsidR="00427F90" w:rsidRPr="00DB128C">
              <w:rPr>
                <w:rFonts w:asciiTheme="minorHAnsi" w:hAnsiTheme="minorHAnsi" w:cstheme="minorHAnsi"/>
                <w:b/>
                <w:iCs/>
                <w:szCs w:val="24"/>
              </w:rPr>
              <w:t>Trading company</w:t>
            </w:r>
          </w:p>
        </w:tc>
      </w:tr>
      <w:tr w:rsidR="00427F90" w:rsidRPr="00DB128C" w14:paraId="0BFB55D3" w14:textId="77777777" w:rsidTr="00440432">
        <w:tc>
          <w:tcPr>
            <w:tcW w:w="284" w:type="dxa"/>
            <w:tcBorders>
              <w:right w:val="single" w:sz="4" w:space="0" w:color="auto"/>
            </w:tcBorders>
            <w:shd w:val="clear" w:color="auto" w:fill="auto"/>
            <w:vAlign w:val="center"/>
          </w:tcPr>
          <w:p w14:paraId="76292F2A"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250355B2"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Distribuidor/revendedor local</w:t>
            </w:r>
          </w:p>
        </w:tc>
      </w:tr>
      <w:tr w:rsidR="00427F90" w:rsidRPr="00DB128C" w14:paraId="4BEC1944" w14:textId="77777777" w:rsidTr="00440432">
        <w:tc>
          <w:tcPr>
            <w:tcW w:w="284" w:type="dxa"/>
            <w:tcBorders>
              <w:right w:val="single" w:sz="4" w:space="0" w:color="auto"/>
            </w:tcBorders>
            <w:shd w:val="clear" w:color="auto" w:fill="auto"/>
            <w:vAlign w:val="center"/>
          </w:tcPr>
          <w:p w14:paraId="4418300E" w14:textId="77777777" w:rsidR="00427F90" w:rsidRPr="00DB128C" w:rsidRDefault="00427F90" w:rsidP="004C2FAF">
            <w:pPr>
              <w:widowControl w:val="0"/>
              <w:ind w:left="-142" w:right="-199"/>
              <w:jc w:val="center"/>
              <w:rPr>
                <w:rFonts w:asciiTheme="minorHAnsi" w:hAnsiTheme="minorHAnsi" w:cstheme="minorHAnsi"/>
                <w:szCs w:val="24"/>
              </w:rPr>
            </w:pPr>
          </w:p>
        </w:tc>
        <w:tc>
          <w:tcPr>
            <w:tcW w:w="6520" w:type="dxa"/>
            <w:tcBorders>
              <w:top w:val="nil"/>
              <w:left w:val="single" w:sz="4" w:space="0" w:color="auto"/>
              <w:bottom w:val="nil"/>
              <w:right w:val="nil"/>
            </w:tcBorders>
            <w:shd w:val="clear" w:color="auto" w:fill="auto"/>
            <w:vAlign w:val="center"/>
          </w:tcPr>
          <w:p w14:paraId="6EF86FF6" w14:textId="77777777" w:rsidR="00427F90" w:rsidRPr="00DB128C" w:rsidRDefault="00A54FB2" w:rsidP="004C2FAF">
            <w:pPr>
              <w:widowControl w:val="0"/>
              <w:ind w:left="-142" w:right="-199"/>
              <w:rPr>
                <w:rFonts w:asciiTheme="minorHAnsi" w:hAnsiTheme="minorHAnsi" w:cstheme="minorHAnsi"/>
                <w:szCs w:val="24"/>
              </w:rPr>
            </w:pPr>
            <w:r w:rsidRPr="00DB128C">
              <w:rPr>
                <w:rFonts w:asciiTheme="minorHAnsi" w:hAnsiTheme="minorHAnsi" w:cstheme="minorHAnsi"/>
                <w:szCs w:val="24"/>
              </w:rPr>
              <w:t xml:space="preserve"> </w:t>
            </w:r>
            <w:r w:rsidR="00427F90" w:rsidRPr="00DB128C">
              <w:rPr>
                <w:rFonts w:asciiTheme="minorHAnsi" w:hAnsiTheme="minorHAnsi" w:cstheme="minorHAnsi"/>
                <w:szCs w:val="24"/>
              </w:rPr>
              <w:t>Especificar qualquer outra categoria na qual se enquadre</w:t>
            </w:r>
          </w:p>
        </w:tc>
      </w:tr>
    </w:tbl>
    <w:p w14:paraId="3B922AEF" w14:textId="77777777" w:rsidR="00427F90" w:rsidRPr="00DB128C" w:rsidRDefault="00427F90" w:rsidP="004C2FAF">
      <w:pPr>
        <w:ind w:left="-142" w:right="-199" w:firstLine="709"/>
        <w:jc w:val="both"/>
        <w:rPr>
          <w:rFonts w:asciiTheme="minorHAnsi" w:hAnsiTheme="minorHAnsi" w:cstheme="minorHAnsi"/>
          <w:szCs w:val="24"/>
        </w:rPr>
      </w:pPr>
      <w:r w:rsidRPr="00DB128C">
        <w:rPr>
          <w:rFonts w:asciiTheme="minorHAnsi" w:hAnsiTheme="minorHAnsi" w:cstheme="minorHAnsi"/>
          <w:szCs w:val="24"/>
        </w:rPr>
        <w:t xml:space="preserve"> </w:t>
      </w:r>
    </w:p>
    <w:p w14:paraId="7185D582" w14:textId="77777777" w:rsidR="00427F90" w:rsidRPr="00DB128C" w:rsidRDefault="00427F90" w:rsidP="004C2FAF">
      <w:pPr>
        <w:pStyle w:val="Corpodetexto"/>
        <w:ind w:left="-142" w:right="-199"/>
        <w:rPr>
          <w:rFonts w:asciiTheme="minorHAnsi" w:hAnsiTheme="minorHAnsi" w:cstheme="minorHAnsi"/>
          <w:szCs w:val="24"/>
        </w:rPr>
      </w:pPr>
    </w:p>
    <w:p w14:paraId="365CCF64" w14:textId="77777777" w:rsidR="00427F90" w:rsidRPr="00DB128C" w:rsidRDefault="00427F90" w:rsidP="004C2FAF">
      <w:pPr>
        <w:pStyle w:val="Corpodetexto"/>
        <w:ind w:left="-142" w:right="-199"/>
        <w:rPr>
          <w:rFonts w:asciiTheme="minorHAnsi" w:hAnsiTheme="minorHAnsi" w:cstheme="minorHAnsi"/>
          <w:szCs w:val="24"/>
        </w:rPr>
      </w:pPr>
    </w:p>
    <w:p w14:paraId="218D1036" w14:textId="77777777" w:rsidR="00427F90" w:rsidRPr="00DB128C" w:rsidRDefault="00427F90" w:rsidP="004C2FAF">
      <w:pPr>
        <w:pStyle w:val="Corpodetexto"/>
        <w:ind w:left="-142" w:right="-199"/>
        <w:rPr>
          <w:rFonts w:asciiTheme="minorHAnsi" w:hAnsiTheme="minorHAnsi" w:cstheme="minorHAnsi"/>
          <w:szCs w:val="24"/>
        </w:rPr>
      </w:pPr>
    </w:p>
    <w:p w14:paraId="3BB3BC23" w14:textId="77777777" w:rsidR="00427F90" w:rsidRPr="00DB128C" w:rsidRDefault="00427F90" w:rsidP="004C2FAF">
      <w:pPr>
        <w:pStyle w:val="Corpodetexto"/>
        <w:ind w:left="-142" w:right="-199"/>
        <w:rPr>
          <w:rFonts w:asciiTheme="minorHAnsi" w:hAnsiTheme="minorHAnsi" w:cstheme="minorHAnsi"/>
          <w:szCs w:val="24"/>
        </w:rPr>
      </w:pPr>
    </w:p>
    <w:p w14:paraId="7945605B" w14:textId="77777777" w:rsidR="00427F90" w:rsidRPr="00DB128C" w:rsidRDefault="00427F90" w:rsidP="004C2FAF">
      <w:pPr>
        <w:pStyle w:val="Corpodetexto"/>
        <w:ind w:left="-142" w:right="-199"/>
        <w:rPr>
          <w:rFonts w:asciiTheme="minorHAnsi" w:hAnsiTheme="minorHAnsi" w:cstheme="minorHAnsi"/>
          <w:szCs w:val="24"/>
        </w:rPr>
      </w:pPr>
    </w:p>
    <w:p w14:paraId="758E747F" w14:textId="77777777" w:rsidR="00427F90" w:rsidRPr="00DB128C" w:rsidRDefault="00427F90" w:rsidP="004C2FAF">
      <w:pPr>
        <w:pStyle w:val="Corpodetexto"/>
        <w:ind w:left="-142" w:right="-199"/>
        <w:rPr>
          <w:rFonts w:asciiTheme="minorHAnsi" w:hAnsiTheme="minorHAnsi" w:cstheme="minorHAnsi"/>
          <w:szCs w:val="24"/>
        </w:rPr>
      </w:pPr>
    </w:p>
    <w:p w14:paraId="75182CA3" w14:textId="77777777" w:rsidR="00427F90" w:rsidRPr="00DB128C" w:rsidRDefault="00427F90"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br w:type="page"/>
      </w:r>
    </w:p>
    <w:p w14:paraId="3B7556D6" w14:textId="77777777" w:rsidR="00427F90" w:rsidRPr="00DB128C" w:rsidRDefault="00427F90" w:rsidP="004C2FAF">
      <w:pPr>
        <w:pStyle w:val="Ttulo1"/>
        <w:ind w:left="-142" w:right="-199"/>
        <w:rPr>
          <w:rFonts w:asciiTheme="minorHAnsi" w:hAnsiTheme="minorHAnsi" w:cstheme="minorHAnsi"/>
          <w:szCs w:val="24"/>
        </w:rPr>
      </w:pPr>
      <w:r w:rsidRPr="00DB128C">
        <w:rPr>
          <w:rFonts w:asciiTheme="minorHAnsi" w:hAnsiTheme="minorHAnsi" w:cstheme="minorHAnsi"/>
          <w:szCs w:val="24"/>
        </w:rPr>
        <w:lastRenderedPageBreak/>
        <w:t>II – INFORMAÇÕES GERAIS RELATIVAS À INVESTIGAÇÃO</w:t>
      </w:r>
    </w:p>
    <w:p w14:paraId="1F911FB1" w14:textId="77777777" w:rsidR="00427F90" w:rsidRPr="00DB128C" w:rsidRDefault="00427F90" w:rsidP="004C2FAF">
      <w:pPr>
        <w:pStyle w:val="Recuodecorpodetexto"/>
        <w:ind w:left="-142" w:right="-199"/>
        <w:rPr>
          <w:rFonts w:asciiTheme="minorHAnsi" w:hAnsiTheme="minorHAnsi" w:cstheme="minorHAnsi"/>
          <w:bCs/>
          <w:sz w:val="24"/>
          <w:szCs w:val="24"/>
        </w:rPr>
      </w:pPr>
    </w:p>
    <w:p w14:paraId="1D799BE0" w14:textId="77777777" w:rsidR="00427F90" w:rsidRPr="00DB128C" w:rsidRDefault="00427F90" w:rsidP="004C2FAF">
      <w:pPr>
        <w:pStyle w:val="Recuodecorpodetexto"/>
        <w:ind w:left="-142" w:right="-199"/>
        <w:rPr>
          <w:rFonts w:asciiTheme="minorHAnsi" w:hAnsiTheme="minorHAnsi" w:cstheme="minorHAnsi"/>
          <w:bCs/>
          <w:sz w:val="24"/>
          <w:szCs w:val="24"/>
        </w:rPr>
      </w:pPr>
    </w:p>
    <w:p w14:paraId="5D5D9A4B"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r w:rsidRPr="00DB128C">
        <w:rPr>
          <w:rFonts w:asciiTheme="minorHAnsi" w:hAnsiTheme="minorHAnsi" w:cstheme="minorHAnsi"/>
          <w:b/>
          <w:bCs/>
          <w:sz w:val="24"/>
        </w:rPr>
        <w:t>Produto objeto da investigação:</w:t>
      </w:r>
    </w:p>
    <w:p w14:paraId="6AF518BE" w14:textId="77777777" w:rsidR="00427F90" w:rsidRPr="00DB128C" w:rsidRDefault="00427F90" w:rsidP="004C2FAF">
      <w:pPr>
        <w:pStyle w:val="Recuodecorpodetexto"/>
        <w:ind w:left="-142" w:right="-199" w:firstLine="0"/>
        <w:jc w:val="left"/>
        <w:rPr>
          <w:rFonts w:asciiTheme="minorHAnsi" w:hAnsiTheme="minorHAnsi" w:cstheme="minorHAnsi"/>
          <w:b/>
          <w:bCs/>
          <w:sz w:val="24"/>
        </w:rPr>
      </w:pPr>
    </w:p>
    <w:p w14:paraId="57C327A2" w14:textId="01276144" w:rsidR="008A4874" w:rsidRPr="00457115" w:rsidRDefault="00427F90" w:rsidP="008A4874">
      <w:pPr>
        <w:jc w:val="both"/>
        <w:rPr>
          <w:rFonts w:asciiTheme="minorHAnsi" w:hAnsiTheme="minorHAnsi" w:cstheme="minorHAnsi"/>
          <w:color w:val="000000" w:themeColor="text1"/>
          <w:szCs w:val="24"/>
        </w:rPr>
      </w:pPr>
      <w:r w:rsidRPr="00457115">
        <w:rPr>
          <w:rFonts w:asciiTheme="minorHAnsi" w:hAnsiTheme="minorHAnsi" w:cstheme="minorHAnsi"/>
          <w:b/>
          <w:color w:val="000000" w:themeColor="text1"/>
          <w:szCs w:val="24"/>
        </w:rPr>
        <w:t>i)</w:t>
      </w:r>
      <w:r w:rsidRPr="00457115">
        <w:rPr>
          <w:rFonts w:asciiTheme="minorHAnsi" w:hAnsiTheme="minorHAnsi" w:cstheme="minorHAnsi"/>
          <w:b/>
          <w:color w:val="000000" w:themeColor="text1"/>
          <w:szCs w:val="24"/>
        </w:rPr>
        <w:tab/>
      </w:r>
      <w:r w:rsidR="00457115" w:rsidRPr="00457115">
        <w:rPr>
          <w:rFonts w:asciiTheme="minorHAnsi" w:hAnsiTheme="minorHAnsi" w:cstheme="minorHAnsi"/>
          <w:b/>
          <w:color w:val="000000" w:themeColor="text1"/>
          <w:szCs w:val="24"/>
        </w:rPr>
        <w:t>pneus agrícolas de construção diagonal</w:t>
      </w:r>
      <w:r w:rsidR="008A4874" w:rsidRPr="00457115">
        <w:rPr>
          <w:rFonts w:asciiTheme="minorHAnsi" w:hAnsiTheme="minorHAnsi" w:cstheme="minorHAnsi"/>
          <w:color w:val="000000" w:themeColor="text1"/>
          <w:szCs w:val="24"/>
        </w:rPr>
        <w:t>, comumente classificado no</w:t>
      </w:r>
      <w:r w:rsidR="00457115" w:rsidRPr="00457115">
        <w:rPr>
          <w:rFonts w:asciiTheme="minorHAnsi" w:hAnsiTheme="minorHAnsi" w:cstheme="minorHAnsi"/>
          <w:color w:val="000000" w:themeColor="text1"/>
          <w:szCs w:val="24"/>
        </w:rPr>
        <w:t>s</w:t>
      </w:r>
      <w:r w:rsidR="008A4874" w:rsidRPr="00457115">
        <w:rPr>
          <w:rFonts w:asciiTheme="minorHAnsi" w:hAnsiTheme="minorHAnsi" w:cstheme="minorHAnsi"/>
          <w:color w:val="000000" w:themeColor="text1"/>
          <w:szCs w:val="24"/>
        </w:rPr>
        <w:t xml:space="preserve"> </w:t>
      </w:r>
      <w:r w:rsidR="006F6A98" w:rsidRPr="00457115">
        <w:rPr>
          <w:rFonts w:asciiTheme="minorHAnsi" w:hAnsiTheme="minorHAnsi" w:cstheme="minorHAnsi"/>
          <w:color w:val="000000" w:themeColor="text1"/>
          <w:szCs w:val="24"/>
        </w:rPr>
        <w:t>sub</w:t>
      </w:r>
      <w:r w:rsidR="008A4874" w:rsidRPr="00457115">
        <w:rPr>
          <w:rFonts w:asciiTheme="minorHAnsi" w:hAnsiTheme="minorHAnsi" w:cstheme="minorHAnsi"/>
          <w:color w:val="000000" w:themeColor="text1"/>
          <w:szCs w:val="24"/>
        </w:rPr>
        <w:t>ite</w:t>
      </w:r>
      <w:r w:rsidR="00457115" w:rsidRPr="00457115">
        <w:rPr>
          <w:rFonts w:asciiTheme="minorHAnsi" w:hAnsiTheme="minorHAnsi" w:cstheme="minorHAnsi"/>
          <w:color w:val="000000" w:themeColor="text1"/>
          <w:szCs w:val="24"/>
        </w:rPr>
        <w:t>ns</w:t>
      </w:r>
      <w:r w:rsidR="008A4874" w:rsidRPr="00457115">
        <w:rPr>
          <w:rFonts w:asciiTheme="minorHAnsi" w:hAnsiTheme="minorHAnsi" w:cstheme="minorHAnsi"/>
          <w:color w:val="000000" w:themeColor="text1"/>
          <w:szCs w:val="24"/>
        </w:rPr>
        <w:t xml:space="preserve"> </w:t>
      </w:r>
      <w:r w:rsidR="00457115" w:rsidRPr="00457115">
        <w:rPr>
          <w:rFonts w:asciiTheme="minorHAnsi" w:hAnsiTheme="minorHAnsi" w:cstheme="minorHAnsi"/>
          <w:color w:val="000000" w:themeColor="text1"/>
          <w:szCs w:val="24"/>
        </w:rPr>
        <w:t>4011.70.10, 4011.70.90, 4011.80.90, 4011.90.10 e 4011.90.90</w:t>
      </w:r>
      <w:r w:rsidR="008A4874" w:rsidRPr="00457115">
        <w:rPr>
          <w:rFonts w:asciiTheme="minorHAnsi" w:hAnsiTheme="minorHAnsi" w:cstheme="minorHAnsi"/>
          <w:color w:val="000000" w:themeColor="text1"/>
          <w:szCs w:val="24"/>
        </w:rPr>
        <w:t xml:space="preserve"> da NCM, exportado</w:t>
      </w:r>
      <w:r w:rsidR="00457115" w:rsidRPr="00457115">
        <w:rPr>
          <w:rFonts w:asciiTheme="minorHAnsi" w:hAnsiTheme="minorHAnsi" w:cstheme="minorHAnsi"/>
          <w:color w:val="000000" w:themeColor="text1"/>
          <w:szCs w:val="24"/>
        </w:rPr>
        <w:t>s</w:t>
      </w:r>
      <w:r w:rsidR="008A4874" w:rsidRPr="00457115">
        <w:rPr>
          <w:rFonts w:asciiTheme="minorHAnsi" w:hAnsiTheme="minorHAnsi" w:cstheme="minorHAnsi"/>
          <w:color w:val="000000" w:themeColor="text1"/>
          <w:szCs w:val="24"/>
        </w:rPr>
        <w:t xml:space="preserve"> d</w:t>
      </w:r>
      <w:r w:rsidR="00457115" w:rsidRPr="00457115">
        <w:rPr>
          <w:rFonts w:asciiTheme="minorHAnsi" w:hAnsiTheme="minorHAnsi" w:cstheme="minorHAnsi"/>
          <w:color w:val="000000" w:themeColor="text1"/>
          <w:szCs w:val="24"/>
        </w:rPr>
        <w:t>a Índia</w:t>
      </w:r>
      <w:r w:rsidR="008A4874" w:rsidRPr="00457115">
        <w:rPr>
          <w:rFonts w:asciiTheme="minorHAnsi" w:hAnsiTheme="minorHAnsi" w:cstheme="minorHAnsi"/>
          <w:b/>
          <w:bCs/>
          <w:color w:val="000000" w:themeColor="text1"/>
        </w:rPr>
        <w:t xml:space="preserve"> </w:t>
      </w:r>
      <w:r w:rsidR="008A4874" w:rsidRPr="00457115">
        <w:rPr>
          <w:rFonts w:asciiTheme="minorHAnsi" w:hAnsiTheme="minorHAnsi" w:cstheme="minorHAnsi"/>
          <w:color w:val="000000" w:themeColor="text1"/>
          <w:szCs w:val="24"/>
        </w:rPr>
        <w:t>para o Brasil.</w:t>
      </w:r>
    </w:p>
    <w:p w14:paraId="74D4605E" w14:textId="77777777" w:rsidR="00427F90" w:rsidRPr="00DB128C" w:rsidRDefault="00427F90" w:rsidP="004C2FAF">
      <w:pPr>
        <w:ind w:left="-142" w:right="-199"/>
        <w:jc w:val="both"/>
        <w:rPr>
          <w:rFonts w:asciiTheme="minorHAnsi" w:hAnsiTheme="minorHAnsi" w:cstheme="minorHAnsi"/>
          <w:szCs w:val="24"/>
        </w:rPr>
      </w:pPr>
    </w:p>
    <w:p w14:paraId="15474397" w14:textId="7D0D1F90" w:rsidR="00BF6403" w:rsidRPr="002D5080" w:rsidRDefault="00BF6403" w:rsidP="00BF6403">
      <w:pPr>
        <w:widowControl w:val="0"/>
        <w:jc w:val="both"/>
        <w:rPr>
          <w:rFonts w:asciiTheme="minorHAnsi" w:hAnsiTheme="minorHAnsi" w:cstheme="minorHAnsi"/>
          <w:szCs w:val="24"/>
        </w:rPr>
      </w:pPr>
      <w:r w:rsidRPr="002D5080">
        <w:rPr>
          <w:rFonts w:asciiTheme="minorHAnsi" w:hAnsiTheme="minorHAnsi" w:cstheme="minorHAnsi"/>
          <w:szCs w:val="24"/>
        </w:rPr>
        <w:t xml:space="preserve">O </w:t>
      </w:r>
      <w:r w:rsidRPr="002D5080">
        <w:rPr>
          <w:rFonts w:asciiTheme="minorHAnsi" w:hAnsiTheme="minorHAnsi" w:cstheme="minorHAnsi"/>
          <w:iCs/>
          <w:szCs w:val="24"/>
        </w:rPr>
        <w:t>produto</w:t>
      </w:r>
      <w:r w:rsidRPr="002D5080">
        <w:rPr>
          <w:rFonts w:asciiTheme="minorHAnsi" w:hAnsiTheme="minorHAnsi" w:cstheme="minorHAnsi"/>
          <w:szCs w:val="24"/>
        </w:rPr>
        <w:t xml:space="preserve"> objeto da </w:t>
      </w:r>
      <w:r>
        <w:rPr>
          <w:rFonts w:asciiTheme="minorHAnsi" w:hAnsiTheme="minorHAnsi" w:cstheme="minorHAnsi"/>
          <w:szCs w:val="24"/>
        </w:rPr>
        <w:t xml:space="preserve">investigação </w:t>
      </w:r>
      <w:r w:rsidRPr="002D5080">
        <w:rPr>
          <w:rFonts w:asciiTheme="minorHAnsi" w:hAnsiTheme="minorHAnsi" w:cstheme="minorHAnsi"/>
          <w:szCs w:val="24"/>
        </w:rPr>
        <w:t xml:space="preserve">são os pneus novos de borracha para </w:t>
      </w:r>
      <w:bookmarkStart w:id="11" w:name="OLE_LINK2"/>
      <w:bookmarkStart w:id="12" w:name="OLE_LINK3"/>
      <w:r w:rsidRPr="002D5080">
        <w:rPr>
          <w:rFonts w:asciiTheme="minorHAnsi" w:hAnsiTheme="minorHAnsi" w:cstheme="minorHAnsi"/>
          <w:szCs w:val="24"/>
        </w:rPr>
        <w:t>uso em veículos, implementos, colheitadeiras e máquinas agrícolas ou florestais</w:t>
      </w:r>
      <w:bookmarkEnd w:id="11"/>
      <w:bookmarkEnd w:id="12"/>
      <w:r w:rsidRPr="002D5080">
        <w:rPr>
          <w:rFonts w:asciiTheme="minorHAnsi" w:hAnsiTheme="minorHAnsi" w:cstheme="minorHAnsi"/>
          <w:szCs w:val="24"/>
        </w:rPr>
        <w:t xml:space="preserve">, de construção diagonal, exportados pela </w:t>
      </w:r>
      <w:r>
        <w:rPr>
          <w:rFonts w:asciiTheme="minorHAnsi" w:hAnsiTheme="minorHAnsi" w:cstheme="minorHAnsi"/>
          <w:szCs w:val="24"/>
        </w:rPr>
        <w:t>Índia</w:t>
      </w:r>
      <w:r w:rsidRPr="002D5080">
        <w:rPr>
          <w:rFonts w:asciiTheme="minorHAnsi" w:hAnsiTheme="minorHAnsi" w:cstheme="minorHAnsi"/>
          <w:szCs w:val="24"/>
        </w:rPr>
        <w:t xml:space="preserve"> para o Brasil</w:t>
      </w:r>
      <w:r w:rsidR="000019EC">
        <w:rPr>
          <w:rFonts w:asciiTheme="minorHAnsi" w:hAnsiTheme="minorHAnsi" w:cstheme="minorHAnsi"/>
          <w:szCs w:val="24"/>
        </w:rPr>
        <w:t xml:space="preserve"> (“pneus agrícolas”)</w:t>
      </w:r>
      <w:r w:rsidRPr="002D5080">
        <w:rPr>
          <w:rFonts w:asciiTheme="minorHAnsi" w:hAnsiTheme="minorHAnsi" w:cstheme="minorHAnsi"/>
          <w:szCs w:val="24"/>
        </w:rPr>
        <w:t>.</w:t>
      </w:r>
    </w:p>
    <w:p w14:paraId="69F8B272" w14:textId="77777777" w:rsidR="00BF6403" w:rsidRPr="002D5080" w:rsidRDefault="00BF6403" w:rsidP="00BF6403">
      <w:pPr>
        <w:widowControl w:val="0"/>
        <w:ind w:left="-142" w:right="-199"/>
        <w:jc w:val="both"/>
        <w:rPr>
          <w:rFonts w:asciiTheme="minorHAnsi" w:hAnsiTheme="minorHAnsi" w:cstheme="minorHAnsi"/>
          <w:szCs w:val="24"/>
        </w:rPr>
      </w:pPr>
    </w:p>
    <w:p w14:paraId="04E2C145" w14:textId="77777777" w:rsidR="00BF6403" w:rsidRDefault="00BF6403" w:rsidP="00BF6403">
      <w:pPr>
        <w:jc w:val="both"/>
        <w:rPr>
          <w:rFonts w:asciiTheme="minorHAnsi" w:hAnsiTheme="minorHAnsi" w:cstheme="minorHAnsi"/>
          <w:szCs w:val="24"/>
        </w:rPr>
      </w:pPr>
      <w:r w:rsidRPr="002D5080">
        <w:rPr>
          <w:rFonts w:asciiTheme="minorHAnsi" w:hAnsiTheme="minorHAnsi" w:cstheme="minorHAnsi"/>
          <w:szCs w:val="24"/>
        </w:rPr>
        <w:t xml:space="preserve">O produto objeto da </w:t>
      </w:r>
      <w:r>
        <w:rPr>
          <w:rFonts w:asciiTheme="minorHAnsi" w:hAnsiTheme="minorHAnsi" w:cstheme="minorHAnsi"/>
          <w:szCs w:val="24"/>
        </w:rPr>
        <w:t>investigação</w:t>
      </w:r>
      <w:r w:rsidRPr="002D5080">
        <w:rPr>
          <w:rFonts w:asciiTheme="minorHAnsi" w:hAnsiTheme="minorHAnsi" w:cstheme="minorHAnsi"/>
          <w:szCs w:val="24"/>
        </w:rPr>
        <w:t xml:space="preserve"> abrange também os pneus agrícolas para aplicação industrial, que podem ser utilizados em máquinas industriais ou máquinas de construção e ser encontrados sob a denominação de "pneus agroindustriais”.</w:t>
      </w:r>
    </w:p>
    <w:p w14:paraId="0A1D1F3B" w14:textId="77777777" w:rsidR="00BF6403" w:rsidRDefault="00BF6403" w:rsidP="00BF6403">
      <w:pPr>
        <w:jc w:val="both"/>
        <w:rPr>
          <w:rFonts w:asciiTheme="minorHAnsi" w:hAnsiTheme="minorHAnsi" w:cstheme="minorHAnsi"/>
          <w:szCs w:val="24"/>
        </w:rPr>
      </w:pPr>
    </w:p>
    <w:p w14:paraId="1A43BF87" w14:textId="77777777" w:rsidR="00BF6403" w:rsidRPr="00B76131" w:rsidRDefault="00BF6403" w:rsidP="00BF6403">
      <w:pPr>
        <w:widowControl w:val="0"/>
        <w:jc w:val="both"/>
        <w:rPr>
          <w:rFonts w:asciiTheme="minorHAnsi" w:hAnsiTheme="minorHAnsi" w:cstheme="minorHAnsi"/>
          <w:szCs w:val="24"/>
        </w:rPr>
      </w:pPr>
      <w:r w:rsidRPr="00B76131">
        <w:rPr>
          <w:rFonts w:asciiTheme="minorHAnsi" w:hAnsiTheme="minorHAnsi" w:cstheme="minorHAnsi"/>
          <w:szCs w:val="24"/>
        </w:rPr>
        <w:t xml:space="preserve">Os pneus novos de construção diagonal com dimensões constantes da lista a seguir são considerados pneus agrícolas para fins da presente </w:t>
      </w:r>
      <w:r>
        <w:rPr>
          <w:rFonts w:asciiTheme="minorHAnsi" w:hAnsiTheme="minorHAnsi" w:cstheme="minorHAnsi"/>
          <w:szCs w:val="24"/>
        </w:rPr>
        <w:t>investigação</w:t>
      </w:r>
      <w:r w:rsidRPr="00B76131">
        <w:rPr>
          <w:rFonts w:asciiTheme="minorHAnsi" w:hAnsiTheme="minorHAnsi" w:cstheme="minorHAnsi"/>
          <w:szCs w:val="24"/>
        </w:rPr>
        <w:t>, ainda que não possuam aplicação agrícola.</w:t>
      </w:r>
    </w:p>
    <w:p w14:paraId="34174E26" w14:textId="77777777" w:rsidR="00BF6403" w:rsidRDefault="00BF6403" w:rsidP="00BF6403">
      <w:pPr>
        <w:jc w:val="both"/>
        <w:rPr>
          <w:rFonts w:asciiTheme="minorHAnsi" w:hAnsiTheme="minorHAnsi" w:cstheme="minorHAnsi"/>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32"/>
        <w:gridCol w:w="1929"/>
        <w:gridCol w:w="1929"/>
        <w:gridCol w:w="1997"/>
        <w:gridCol w:w="1935"/>
      </w:tblGrid>
      <w:tr w:rsidR="00BF6403" w:rsidRPr="00F202B3" w14:paraId="560FB12C" w14:textId="77777777" w:rsidTr="004F39E2">
        <w:trPr>
          <w:trHeight w:val="330"/>
        </w:trPr>
        <w:tc>
          <w:tcPr>
            <w:tcW w:w="994" w:type="pct"/>
            <w:shd w:val="clear" w:color="000000" w:fill="F2F2F2"/>
            <w:vAlign w:val="center"/>
            <w:hideMark/>
          </w:tcPr>
          <w:p w14:paraId="7D1DD2CE"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4.00-8</w:t>
            </w:r>
          </w:p>
        </w:tc>
        <w:tc>
          <w:tcPr>
            <w:tcW w:w="992" w:type="pct"/>
            <w:shd w:val="clear" w:color="000000" w:fill="F2F2F2"/>
            <w:vAlign w:val="center"/>
          </w:tcPr>
          <w:p w14:paraId="7C2D223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11.00-16</w:t>
            </w:r>
          </w:p>
        </w:tc>
        <w:tc>
          <w:tcPr>
            <w:tcW w:w="992" w:type="pct"/>
            <w:shd w:val="clear" w:color="000000" w:fill="F2F2F2"/>
            <w:vAlign w:val="center"/>
          </w:tcPr>
          <w:p w14:paraId="6A86A21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18.4-26</w:t>
            </w:r>
          </w:p>
        </w:tc>
        <w:tc>
          <w:tcPr>
            <w:tcW w:w="1027" w:type="pct"/>
            <w:shd w:val="clear" w:color="000000" w:fill="F2F2F2"/>
            <w:vAlign w:val="center"/>
          </w:tcPr>
          <w:p w14:paraId="4A0483C0"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10.5/80-18</w:t>
            </w:r>
          </w:p>
        </w:tc>
        <w:tc>
          <w:tcPr>
            <w:tcW w:w="995" w:type="pct"/>
            <w:shd w:val="clear" w:color="000000" w:fill="F2F2F2"/>
            <w:vAlign w:val="center"/>
          </w:tcPr>
          <w:p w14:paraId="2A3F363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12.5L-16</w:t>
            </w:r>
          </w:p>
        </w:tc>
      </w:tr>
      <w:tr w:rsidR="00BF6403" w:rsidRPr="00F202B3" w14:paraId="5629E02D" w14:textId="77777777" w:rsidTr="004F39E2">
        <w:trPr>
          <w:trHeight w:val="330"/>
        </w:trPr>
        <w:tc>
          <w:tcPr>
            <w:tcW w:w="994" w:type="pct"/>
            <w:shd w:val="clear" w:color="000000" w:fill="F2F2F2"/>
            <w:vAlign w:val="center"/>
            <w:hideMark/>
          </w:tcPr>
          <w:p w14:paraId="330CD2F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4.00-15</w:t>
            </w:r>
          </w:p>
        </w:tc>
        <w:tc>
          <w:tcPr>
            <w:tcW w:w="992" w:type="pct"/>
            <w:shd w:val="clear" w:color="000000" w:fill="F2F2F2"/>
            <w:vAlign w:val="center"/>
          </w:tcPr>
          <w:p w14:paraId="0E06B38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11.2-24</w:t>
            </w:r>
          </w:p>
        </w:tc>
        <w:tc>
          <w:tcPr>
            <w:tcW w:w="992" w:type="pct"/>
            <w:shd w:val="clear" w:color="000000" w:fill="F2F2F2"/>
            <w:vAlign w:val="center"/>
          </w:tcPr>
          <w:p w14:paraId="32226C2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18.4-30</w:t>
            </w:r>
          </w:p>
        </w:tc>
        <w:tc>
          <w:tcPr>
            <w:tcW w:w="1027" w:type="pct"/>
            <w:shd w:val="clear" w:color="000000" w:fill="F2F2F2"/>
            <w:vAlign w:val="center"/>
          </w:tcPr>
          <w:p w14:paraId="6D9B1443"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10.5/89-18</w:t>
            </w:r>
          </w:p>
        </w:tc>
        <w:tc>
          <w:tcPr>
            <w:tcW w:w="995" w:type="pct"/>
            <w:shd w:val="clear" w:color="000000" w:fill="F2F2F2"/>
            <w:vAlign w:val="center"/>
          </w:tcPr>
          <w:p w14:paraId="71654C3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16.0/70-20</w:t>
            </w:r>
          </w:p>
        </w:tc>
      </w:tr>
      <w:tr w:rsidR="00BF6403" w:rsidRPr="00F202B3" w14:paraId="247CD61A" w14:textId="77777777" w:rsidTr="004F39E2">
        <w:trPr>
          <w:trHeight w:val="330"/>
        </w:trPr>
        <w:tc>
          <w:tcPr>
            <w:tcW w:w="994" w:type="pct"/>
            <w:shd w:val="clear" w:color="000000" w:fill="F2F2F2"/>
            <w:vAlign w:val="center"/>
            <w:hideMark/>
          </w:tcPr>
          <w:p w14:paraId="1F8A047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5.00-15</w:t>
            </w:r>
          </w:p>
        </w:tc>
        <w:tc>
          <w:tcPr>
            <w:tcW w:w="992" w:type="pct"/>
            <w:shd w:val="clear" w:color="000000" w:fill="F2F2F2"/>
            <w:vAlign w:val="center"/>
          </w:tcPr>
          <w:p w14:paraId="0CDA85E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11.2-28</w:t>
            </w:r>
          </w:p>
        </w:tc>
        <w:tc>
          <w:tcPr>
            <w:tcW w:w="992" w:type="pct"/>
            <w:shd w:val="clear" w:color="000000" w:fill="F2F2F2"/>
            <w:vAlign w:val="center"/>
          </w:tcPr>
          <w:p w14:paraId="364FB0A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18.4-34</w:t>
            </w:r>
          </w:p>
        </w:tc>
        <w:tc>
          <w:tcPr>
            <w:tcW w:w="1027" w:type="pct"/>
            <w:shd w:val="clear" w:color="000000" w:fill="F2F2F2"/>
            <w:vAlign w:val="center"/>
          </w:tcPr>
          <w:p w14:paraId="2A37F5CB"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11.5/80-15.3</w:t>
            </w:r>
          </w:p>
        </w:tc>
        <w:tc>
          <w:tcPr>
            <w:tcW w:w="995" w:type="pct"/>
            <w:shd w:val="clear" w:color="000000" w:fill="F2F2F2"/>
            <w:vAlign w:val="center"/>
          </w:tcPr>
          <w:p w14:paraId="3FDD366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23.1-34</w:t>
            </w:r>
          </w:p>
        </w:tc>
      </w:tr>
      <w:tr w:rsidR="00BF6403" w:rsidRPr="00F202B3" w14:paraId="5BA55A65" w14:textId="77777777" w:rsidTr="004F39E2">
        <w:trPr>
          <w:trHeight w:val="330"/>
        </w:trPr>
        <w:tc>
          <w:tcPr>
            <w:tcW w:w="994" w:type="pct"/>
            <w:shd w:val="clear" w:color="000000" w:fill="F2F2F2"/>
            <w:vAlign w:val="center"/>
            <w:hideMark/>
          </w:tcPr>
          <w:p w14:paraId="642E5E43"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5.50-16</w:t>
            </w:r>
          </w:p>
        </w:tc>
        <w:tc>
          <w:tcPr>
            <w:tcW w:w="992" w:type="pct"/>
            <w:shd w:val="clear" w:color="000000" w:fill="F2F2F2"/>
            <w:vAlign w:val="center"/>
          </w:tcPr>
          <w:p w14:paraId="61E320B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11.25-18</w:t>
            </w:r>
          </w:p>
        </w:tc>
        <w:tc>
          <w:tcPr>
            <w:tcW w:w="992" w:type="pct"/>
            <w:shd w:val="clear" w:color="000000" w:fill="F2F2F2"/>
            <w:vAlign w:val="center"/>
          </w:tcPr>
          <w:p w14:paraId="616B9174"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18.4-38</w:t>
            </w:r>
          </w:p>
        </w:tc>
        <w:tc>
          <w:tcPr>
            <w:tcW w:w="1027" w:type="pct"/>
            <w:shd w:val="clear" w:color="000000" w:fill="F2F2F2"/>
            <w:vAlign w:val="center"/>
          </w:tcPr>
          <w:p w14:paraId="76B80214"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12.5/80-18</w:t>
            </w:r>
          </w:p>
        </w:tc>
        <w:tc>
          <w:tcPr>
            <w:tcW w:w="995" w:type="pct"/>
            <w:shd w:val="clear" w:color="000000" w:fill="F2F2F2"/>
            <w:vAlign w:val="center"/>
          </w:tcPr>
          <w:p w14:paraId="0C34AB89"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21L-24</w:t>
            </w:r>
          </w:p>
        </w:tc>
      </w:tr>
      <w:tr w:rsidR="00BF6403" w:rsidRPr="00F202B3" w14:paraId="087CD8EA" w14:textId="77777777" w:rsidTr="004F39E2">
        <w:trPr>
          <w:trHeight w:val="330"/>
        </w:trPr>
        <w:tc>
          <w:tcPr>
            <w:tcW w:w="994" w:type="pct"/>
            <w:shd w:val="clear" w:color="000000" w:fill="F2F2F2"/>
            <w:vAlign w:val="center"/>
            <w:hideMark/>
          </w:tcPr>
          <w:p w14:paraId="7189B44C"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5.60-15</w:t>
            </w:r>
          </w:p>
        </w:tc>
        <w:tc>
          <w:tcPr>
            <w:tcW w:w="992" w:type="pct"/>
            <w:shd w:val="clear" w:color="000000" w:fill="F2F2F2"/>
            <w:vAlign w:val="center"/>
          </w:tcPr>
          <w:p w14:paraId="4AD6BF1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12-16.5</w:t>
            </w:r>
          </w:p>
        </w:tc>
        <w:tc>
          <w:tcPr>
            <w:tcW w:w="992" w:type="pct"/>
            <w:shd w:val="clear" w:color="000000" w:fill="F2F2F2"/>
            <w:vAlign w:val="center"/>
          </w:tcPr>
          <w:p w14:paraId="2B6ED750"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20.8-38</w:t>
            </w:r>
          </w:p>
        </w:tc>
        <w:tc>
          <w:tcPr>
            <w:tcW w:w="1027" w:type="pct"/>
            <w:shd w:val="clear" w:color="000000" w:fill="F2F2F2"/>
            <w:vAlign w:val="center"/>
          </w:tcPr>
          <w:p w14:paraId="5646E3BD"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250/80-18</w:t>
            </w:r>
          </w:p>
        </w:tc>
        <w:tc>
          <w:tcPr>
            <w:tcW w:w="995" w:type="pct"/>
            <w:shd w:val="clear" w:color="000000" w:fill="F2F2F2"/>
            <w:vAlign w:val="center"/>
          </w:tcPr>
          <w:p w14:paraId="789BB50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DH30.5L-32</w:t>
            </w:r>
          </w:p>
        </w:tc>
      </w:tr>
      <w:tr w:rsidR="00BF6403" w:rsidRPr="00F202B3" w14:paraId="227D26EA" w14:textId="77777777" w:rsidTr="004F39E2">
        <w:trPr>
          <w:trHeight w:val="330"/>
        </w:trPr>
        <w:tc>
          <w:tcPr>
            <w:tcW w:w="994" w:type="pct"/>
            <w:shd w:val="clear" w:color="000000" w:fill="F2F2F2"/>
            <w:vAlign w:val="center"/>
            <w:hideMark/>
          </w:tcPr>
          <w:p w14:paraId="389A36C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6.00-12</w:t>
            </w:r>
          </w:p>
        </w:tc>
        <w:tc>
          <w:tcPr>
            <w:tcW w:w="992" w:type="pct"/>
            <w:shd w:val="clear" w:color="000000" w:fill="F2F2F2"/>
            <w:vAlign w:val="center"/>
          </w:tcPr>
          <w:p w14:paraId="0F34BC8D"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12.4-24</w:t>
            </w:r>
          </w:p>
        </w:tc>
        <w:tc>
          <w:tcPr>
            <w:tcW w:w="992" w:type="pct"/>
            <w:shd w:val="clear" w:color="000000" w:fill="F2F2F2"/>
            <w:vAlign w:val="center"/>
          </w:tcPr>
          <w:p w14:paraId="7532268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20.8-42</w:t>
            </w:r>
          </w:p>
        </w:tc>
        <w:tc>
          <w:tcPr>
            <w:tcW w:w="1027" w:type="pct"/>
            <w:shd w:val="clear" w:color="000000" w:fill="F2F2F2"/>
            <w:vAlign w:val="center"/>
          </w:tcPr>
          <w:p w14:paraId="1FFD7A9D"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400/60-15.5</w:t>
            </w:r>
          </w:p>
        </w:tc>
        <w:tc>
          <w:tcPr>
            <w:tcW w:w="995" w:type="pct"/>
            <w:shd w:val="clear" w:color="000000" w:fill="F2F2F2"/>
            <w:vAlign w:val="center"/>
          </w:tcPr>
          <w:p w14:paraId="5A55A3E3"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35.5L-32</w:t>
            </w:r>
          </w:p>
        </w:tc>
      </w:tr>
      <w:tr w:rsidR="00BF6403" w:rsidRPr="00F202B3" w14:paraId="60F1A0E6" w14:textId="77777777" w:rsidTr="004F39E2">
        <w:trPr>
          <w:trHeight w:val="330"/>
        </w:trPr>
        <w:tc>
          <w:tcPr>
            <w:tcW w:w="994" w:type="pct"/>
            <w:shd w:val="clear" w:color="000000" w:fill="F2F2F2"/>
            <w:vAlign w:val="center"/>
            <w:hideMark/>
          </w:tcPr>
          <w:p w14:paraId="364AA49E"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6.00-15</w:t>
            </w:r>
          </w:p>
        </w:tc>
        <w:tc>
          <w:tcPr>
            <w:tcW w:w="992" w:type="pct"/>
            <w:shd w:val="clear" w:color="000000" w:fill="F2F2F2"/>
            <w:vAlign w:val="center"/>
          </w:tcPr>
          <w:p w14:paraId="689A116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12.4-28</w:t>
            </w:r>
          </w:p>
        </w:tc>
        <w:tc>
          <w:tcPr>
            <w:tcW w:w="992" w:type="pct"/>
            <w:shd w:val="clear" w:color="000000" w:fill="F2F2F2"/>
            <w:vAlign w:val="center"/>
          </w:tcPr>
          <w:p w14:paraId="799B35C5"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23.1-26</w:t>
            </w:r>
          </w:p>
        </w:tc>
        <w:tc>
          <w:tcPr>
            <w:tcW w:w="1027" w:type="pct"/>
            <w:shd w:val="clear" w:color="000000" w:fill="F2F2F2"/>
            <w:vAlign w:val="center"/>
          </w:tcPr>
          <w:p w14:paraId="526AC917"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500/50-22.5</w:t>
            </w:r>
          </w:p>
        </w:tc>
        <w:tc>
          <w:tcPr>
            <w:tcW w:w="995" w:type="pct"/>
            <w:shd w:val="clear" w:color="000000" w:fill="F2F2F2"/>
            <w:vAlign w:val="center"/>
          </w:tcPr>
          <w:p w14:paraId="65B16161"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35.5LB-32</w:t>
            </w:r>
          </w:p>
        </w:tc>
      </w:tr>
      <w:tr w:rsidR="00BF6403" w:rsidRPr="00F202B3" w14:paraId="59C42BE5" w14:textId="77777777" w:rsidTr="004F39E2">
        <w:trPr>
          <w:trHeight w:val="330"/>
        </w:trPr>
        <w:tc>
          <w:tcPr>
            <w:tcW w:w="994" w:type="pct"/>
            <w:shd w:val="clear" w:color="000000" w:fill="F2F2F2"/>
            <w:vAlign w:val="center"/>
            <w:hideMark/>
          </w:tcPr>
          <w:p w14:paraId="30B68F84"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6.00-16</w:t>
            </w:r>
          </w:p>
        </w:tc>
        <w:tc>
          <w:tcPr>
            <w:tcW w:w="992" w:type="pct"/>
            <w:shd w:val="clear" w:color="000000" w:fill="F2F2F2"/>
            <w:vAlign w:val="center"/>
          </w:tcPr>
          <w:p w14:paraId="66AC8D5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12.4-36</w:t>
            </w:r>
          </w:p>
        </w:tc>
        <w:tc>
          <w:tcPr>
            <w:tcW w:w="992" w:type="pct"/>
            <w:shd w:val="clear" w:color="000000" w:fill="F2F2F2"/>
            <w:vAlign w:val="center"/>
          </w:tcPr>
          <w:p w14:paraId="04B86E3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23.1-30</w:t>
            </w:r>
          </w:p>
        </w:tc>
        <w:tc>
          <w:tcPr>
            <w:tcW w:w="1027" w:type="pct"/>
            <w:shd w:val="clear" w:color="000000" w:fill="F2F2F2"/>
            <w:vAlign w:val="center"/>
          </w:tcPr>
          <w:p w14:paraId="32694C16"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500/60-22.5</w:t>
            </w:r>
          </w:p>
        </w:tc>
        <w:tc>
          <w:tcPr>
            <w:tcW w:w="995" w:type="pct"/>
            <w:shd w:val="clear" w:color="000000" w:fill="F2F2F2"/>
            <w:vAlign w:val="center"/>
          </w:tcPr>
          <w:p w14:paraId="0C98B77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400/55-22.5</w:t>
            </w:r>
          </w:p>
        </w:tc>
      </w:tr>
      <w:tr w:rsidR="00BF6403" w:rsidRPr="00F202B3" w14:paraId="1755977F" w14:textId="77777777" w:rsidTr="004F39E2">
        <w:trPr>
          <w:trHeight w:val="330"/>
        </w:trPr>
        <w:tc>
          <w:tcPr>
            <w:tcW w:w="994" w:type="pct"/>
            <w:shd w:val="clear" w:color="000000" w:fill="F2F2F2"/>
            <w:vAlign w:val="center"/>
          </w:tcPr>
          <w:p w14:paraId="55D4E933"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6.00-20</w:t>
            </w:r>
          </w:p>
        </w:tc>
        <w:tc>
          <w:tcPr>
            <w:tcW w:w="992" w:type="pct"/>
            <w:shd w:val="clear" w:color="000000" w:fill="F2F2F2"/>
            <w:vAlign w:val="center"/>
          </w:tcPr>
          <w:p w14:paraId="640330C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12.4-38</w:t>
            </w:r>
          </w:p>
        </w:tc>
        <w:tc>
          <w:tcPr>
            <w:tcW w:w="992" w:type="pct"/>
            <w:shd w:val="clear" w:color="000000" w:fill="F2F2F2"/>
            <w:vAlign w:val="center"/>
          </w:tcPr>
          <w:p w14:paraId="697327A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24.5-32</w:t>
            </w:r>
          </w:p>
        </w:tc>
        <w:tc>
          <w:tcPr>
            <w:tcW w:w="1027" w:type="pct"/>
            <w:shd w:val="clear" w:color="000000" w:fill="F2F2F2"/>
            <w:vAlign w:val="center"/>
          </w:tcPr>
          <w:p w14:paraId="01C5C21D"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600/50-22.5</w:t>
            </w:r>
          </w:p>
        </w:tc>
        <w:tc>
          <w:tcPr>
            <w:tcW w:w="995" w:type="pct"/>
            <w:shd w:val="clear" w:color="000000" w:fill="F2F2F2"/>
            <w:vAlign w:val="center"/>
          </w:tcPr>
          <w:p w14:paraId="1AB470BC"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5.50-16</w:t>
            </w:r>
          </w:p>
        </w:tc>
      </w:tr>
      <w:tr w:rsidR="00BF6403" w:rsidRPr="00F202B3" w14:paraId="49DB5EA3" w14:textId="77777777" w:rsidTr="004F39E2">
        <w:trPr>
          <w:trHeight w:val="330"/>
        </w:trPr>
        <w:tc>
          <w:tcPr>
            <w:tcW w:w="994" w:type="pct"/>
            <w:shd w:val="clear" w:color="000000" w:fill="F2F2F2"/>
            <w:vAlign w:val="center"/>
          </w:tcPr>
          <w:p w14:paraId="49A19A49"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6.50-16</w:t>
            </w:r>
          </w:p>
        </w:tc>
        <w:tc>
          <w:tcPr>
            <w:tcW w:w="992" w:type="pct"/>
            <w:shd w:val="clear" w:color="000000" w:fill="F2F2F2"/>
            <w:vAlign w:val="center"/>
          </w:tcPr>
          <w:p w14:paraId="57A8B05E"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13.6-24</w:t>
            </w:r>
          </w:p>
        </w:tc>
        <w:tc>
          <w:tcPr>
            <w:tcW w:w="992" w:type="pct"/>
            <w:shd w:val="clear" w:color="000000" w:fill="F2F2F2"/>
            <w:vAlign w:val="center"/>
          </w:tcPr>
          <w:p w14:paraId="7D82FBC8"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28.1-26</w:t>
            </w:r>
          </w:p>
        </w:tc>
        <w:tc>
          <w:tcPr>
            <w:tcW w:w="1027" w:type="pct"/>
            <w:shd w:val="clear" w:color="000000" w:fill="F2F2F2"/>
            <w:vAlign w:val="center"/>
          </w:tcPr>
          <w:p w14:paraId="25022E9B"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600/55-22.5</w:t>
            </w:r>
          </w:p>
        </w:tc>
        <w:tc>
          <w:tcPr>
            <w:tcW w:w="995" w:type="pct"/>
            <w:shd w:val="clear" w:color="000000" w:fill="F2F2F2"/>
            <w:vAlign w:val="center"/>
          </w:tcPr>
          <w:p w14:paraId="5FC2A90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500/45-22.5</w:t>
            </w:r>
          </w:p>
        </w:tc>
      </w:tr>
      <w:tr w:rsidR="00BF6403" w:rsidRPr="00F202B3" w14:paraId="67D48CEA" w14:textId="77777777" w:rsidTr="004F39E2">
        <w:trPr>
          <w:trHeight w:val="330"/>
        </w:trPr>
        <w:tc>
          <w:tcPr>
            <w:tcW w:w="994" w:type="pct"/>
            <w:shd w:val="clear" w:color="000000" w:fill="F2F2F2"/>
            <w:vAlign w:val="center"/>
          </w:tcPr>
          <w:p w14:paraId="7FCA7F08"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6.50-20</w:t>
            </w:r>
          </w:p>
        </w:tc>
        <w:tc>
          <w:tcPr>
            <w:tcW w:w="992" w:type="pct"/>
            <w:shd w:val="clear" w:color="000000" w:fill="F2F2F2"/>
            <w:vAlign w:val="center"/>
          </w:tcPr>
          <w:p w14:paraId="167864B9"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13.6-28</w:t>
            </w:r>
          </w:p>
        </w:tc>
        <w:tc>
          <w:tcPr>
            <w:tcW w:w="992" w:type="pct"/>
            <w:shd w:val="clear" w:color="000000" w:fill="F2F2F2"/>
            <w:vAlign w:val="center"/>
          </w:tcPr>
          <w:p w14:paraId="23BCC8C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9L-15</w:t>
            </w:r>
          </w:p>
        </w:tc>
        <w:tc>
          <w:tcPr>
            <w:tcW w:w="1027" w:type="pct"/>
            <w:shd w:val="clear" w:color="000000" w:fill="F2F2F2"/>
            <w:vAlign w:val="center"/>
          </w:tcPr>
          <w:p w14:paraId="1C6F3D48"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710/40-22.5</w:t>
            </w:r>
          </w:p>
        </w:tc>
        <w:tc>
          <w:tcPr>
            <w:tcW w:w="995" w:type="pct"/>
            <w:shd w:val="clear" w:color="000000" w:fill="F2F2F2"/>
            <w:vAlign w:val="center"/>
          </w:tcPr>
          <w:p w14:paraId="728EB57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550/45-22.5</w:t>
            </w:r>
          </w:p>
        </w:tc>
      </w:tr>
      <w:tr w:rsidR="00BF6403" w:rsidRPr="00F202B3" w14:paraId="19A1D448" w14:textId="77777777" w:rsidTr="004F39E2">
        <w:trPr>
          <w:trHeight w:val="330"/>
        </w:trPr>
        <w:tc>
          <w:tcPr>
            <w:tcW w:w="994" w:type="pct"/>
            <w:shd w:val="clear" w:color="000000" w:fill="F2F2F2"/>
            <w:vAlign w:val="center"/>
          </w:tcPr>
          <w:p w14:paraId="602EE26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7.00-16</w:t>
            </w:r>
          </w:p>
        </w:tc>
        <w:tc>
          <w:tcPr>
            <w:tcW w:w="992" w:type="pct"/>
            <w:shd w:val="clear" w:color="000000" w:fill="F2F2F2"/>
            <w:vAlign w:val="center"/>
          </w:tcPr>
          <w:p w14:paraId="01B114E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13.6-38</w:t>
            </w:r>
          </w:p>
        </w:tc>
        <w:tc>
          <w:tcPr>
            <w:tcW w:w="992" w:type="pct"/>
            <w:shd w:val="clear" w:color="000000" w:fill="F2F2F2"/>
            <w:vAlign w:val="center"/>
          </w:tcPr>
          <w:p w14:paraId="017C1A05"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9.5L.15</w:t>
            </w:r>
          </w:p>
        </w:tc>
        <w:tc>
          <w:tcPr>
            <w:tcW w:w="1027" w:type="pct"/>
            <w:shd w:val="clear" w:color="000000" w:fill="F2F2F2"/>
            <w:vAlign w:val="center"/>
          </w:tcPr>
          <w:p w14:paraId="10FEF076"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VA30.5L-32</w:t>
            </w:r>
          </w:p>
        </w:tc>
        <w:tc>
          <w:tcPr>
            <w:tcW w:w="995" w:type="pct"/>
            <w:shd w:val="clear" w:color="000000" w:fill="F2F2F2"/>
            <w:vAlign w:val="center"/>
          </w:tcPr>
          <w:p w14:paraId="1F5BA3A6"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560/80D26</w:t>
            </w:r>
          </w:p>
        </w:tc>
      </w:tr>
      <w:tr w:rsidR="00BF6403" w:rsidRPr="00F202B3" w14:paraId="21365A49" w14:textId="77777777" w:rsidTr="004F39E2">
        <w:trPr>
          <w:trHeight w:val="330"/>
        </w:trPr>
        <w:tc>
          <w:tcPr>
            <w:tcW w:w="994" w:type="pct"/>
            <w:shd w:val="clear" w:color="000000" w:fill="F2F2F2"/>
            <w:vAlign w:val="center"/>
          </w:tcPr>
          <w:p w14:paraId="705983F4"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7.00-18</w:t>
            </w:r>
          </w:p>
        </w:tc>
        <w:tc>
          <w:tcPr>
            <w:tcW w:w="992" w:type="pct"/>
            <w:shd w:val="clear" w:color="000000" w:fill="F2F2F2"/>
            <w:vAlign w:val="center"/>
          </w:tcPr>
          <w:p w14:paraId="35281184"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14-17.5</w:t>
            </w:r>
          </w:p>
        </w:tc>
        <w:tc>
          <w:tcPr>
            <w:tcW w:w="992" w:type="pct"/>
            <w:shd w:val="clear" w:color="000000" w:fill="F2F2F2"/>
            <w:vAlign w:val="center"/>
          </w:tcPr>
          <w:p w14:paraId="5D34C1C1"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11L-15</w:t>
            </w:r>
          </w:p>
        </w:tc>
        <w:tc>
          <w:tcPr>
            <w:tcW w:w="1027" w:type="pct"/>
            <w:shd w:val="clear" w:color="000000" w:fill="F2F2F2"/>
            <w:vAlign w:val="center"/>
          </w:tcPr>
          <w:p w14:paraId="4BF9E9EC"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VA35.5L32</w:t>
            </w:r>
          </w:p>
        </w:tc>
        <w:tc>
          <w:tcPr>
            <w:tcW w:w="995" w:type="pct"/>
            <w:shd w:val="clear" w:color="000000" w:fill="F2F2F2"/>
            <w:vAlign w:val="center"/>
          </w:tcPr>
          <w:p w14:paraId="4D8FD049"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600/40-22.5</w:t>
            </w:r>
          </w:p>
        </w:tc>
      </w:tr>
      <w:tr w:rsidR="00BF6403" w:rsidRPr="00F202B3" w14:paraId="5A43DB13" w14:textId="77777777" w:rsidTr="004F39E2">
        <w:trPr>
          <w:trHeight w:val="330"/>
        </w:trPr>
        <w:tc>
          <w:tcPr>
            <w:tcW w:w="994" w:type="pct"/>
            <w:shd w:val="clear" w:color="000000" w:fill="F2F2F2"/>
            <w:vAlign w:val="center"/>
          </w:tcPr>
          <w:p w14:paraId="3D326D39"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7.50-15</w:t>
            </w:r>
          </w:p>
        </w:tc>
        <w:tc>
          <w:tcPr>
            <w:tcW w:w="992" w:type="pct"/>
            <w:shd w:val="clear" w:color="000000" w:fill="F2F2F2"/>
            <w:vAlign w:val="center"/>
          </w:tcPr>
          <w:p w14:paraId="5295013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14.9-24</w:t>
            </w:r>
          </w:p>
        </w:tc>
        <w:tc>
          <w:tcPr>
            <w:tcW w:w="992" w:type="pct"/>
            <w:shd w:val="clear" w:color="000000" w:fill="F2F2F2"/>
            <w:vAlign w:val="center"/>
          </w:tcPr>
          <w:p w14:paraId="395C8F3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11L-16</w:t>
            </w:r>
          </w:p>
        </w:tc>
        <w:tc>
          <w:tcPr>
            <w:tcW w:w="1027" w:type="pct"/>
            <w:shd w:val="clear" w:color="000000" w:fill="F2F2F2"/>
            <w:vAlign w:val="center"/>
          </w:tcPr>
          <w:p w14:paraId="2EEE4071"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31x13.50-15NHS</w:t>
            </w:r>
          </w:p>
        </w:tc>
        <w:tc>
          <w:tcPr>
            <w:tcW w:w="995" w:type="pct"/>
            <w:shd w:val="clear" w:color="000000" w:fill="F2F2F2"/>
            <w:vAlign w:val="center"/>
          </w:tcPr>
          <w:p w14:paraId="052AE946"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600/50-22.5IMP</w:t>
            </w:r>
          </w:p>
        </w:tc>
      </w:tr>
      <w:tr w:rsidR="00BF6403" w:rsidRPr="00F202B3" w14:paraId="4EF7D6F7" w14:textId="77777777" w:rsidTr="004F39E2">
        <w:trPr>
          <w:trHeight w:val="330"/>
        </w:trPr>
        <w:tc>
          <w:tcPr>
            <w:tcW w:w="994" w:type="pct"/>
            <w:shd w:val="clear" w:color="000000" w:fill="F2F2F2"/>
            <w:vAlign w:val="center"/>
          </w:tcPr>
          <w:p w14:paraId="78384E0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7.50-16</w:t>
            </w:r>
          </w:p>
        </w:tc>
        <w:tc>
          <w:tcPr>
            <w:tcW w:w="992" w:type="pct"/>
            <w:shd w:val="clear" w:color="000000" w:fill="F2F2F2"/>
            <w:vAlign w:val="center"/>
          </w:tcPr>
          <w:p w14:paraId="2316527D"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14.9-26</w:t>
            </w:r>
          </w:p>
        </w:tc>
        <w:tc>
          <w:tcPr>
            <w:tcW w:w="992" w:type="pct"/>
            <w:shd w:val="clear" w:color="000000" w:fill="F2F2F2"/>
            <w:vAlign w:val="center"/>
          </w:tcPr>
          <w:p w14:paraId="2A674746"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17.5L-24</w:t>
            </w:r>
          </w:p>
        </w:tc>
        <w:tc>
          <w:tcPr>
            <w:tcW w:w="1027" w:type="pct"/>
            <w:shd w:val="clear" w:color="000000" w:fill="F2F2F2"/>
            <w:vAlign w:val="center"/>
          </w:tcPr>
          <w:p w14:paraId="5726154E"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340/55-16IMP</w:t>
            </w:r>
          </w:p>
        </w:tc>
        <w:tc>
          <w:tcPr>
            <w:tcW w:w="995" w:type="pct"/>
            <w:shd w:val="clear" w:color="000000" w:fill="F2F2F2"/>
            <w:vAlign w:val="center"/>
          </w:tcPr>
          <w:p w14:paraId="6B0C391C"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600/50-26.5</w:t>
            </w:r>
          </w:p>
        </w:tc>
      </w:tr>
      <w:tr w:rsidR="00BF6403" w:rsidRPr="00F202B3" w14:paraId="38263ECC" w14:textId="77777777" w:rsidTr="004F39E2">
        <w:trPr>
          <w:trHeight w:val="330"/>
        </w:trPr>
        <w:tc>
          <w:tcPr>
            <w:tcW w:w="994" w:type="pct"/>
            <w:shd w:val="clear" w:color="000000" w:fill="F2F2F2"/>
            <w:vAlign w:val="center"/>
          </w:tcPr>
          <w:p w14:paraId="14FE9BD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7.50-18</w:t>
            </w:r>
          </w:p>
        </w:tc>
        <w:tc>
          <w:tcPr>
            <w:tcW w:w="992" w:type="pct"/>
            <w:shd w:val="clear" w:color="000000" w:fill="F2F2F2"/>
            <w:vAlign w:val="center"/>
          </w:tcPr>
          <w:p w14:paraId="06AE8133"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14.9-28</w:t>
            </w:r>
          </w:p>
        </w:tc>
        <w:tc>
          <w:tcPr>
            <w:tcW w:w="992" w:type="pct"/>
            <w:shd w:val="clear" w:color="000000" w:fill="F2F2F2"/>
            <w:vAlign w:val="center"/>
          </w:tcPr>
          <w:p w14:paraId="6F9F2411"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19.5L-24</w:t>
            </w:r>
          </w:p>
        </w:tc>
        <w:tc>
          <w:tcPr>
            <w:tcW w:w="1027" w:type="pct"/>
            <w:shd w:val="clear" w:color="000000" w:fill="F2F2F2"/>
            <w:vAlign w:val="center"/>
          </w:tcPr>
          <w:p w14:paraId="47379643"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38X20.00-16.1NHS</w:t>
            </w:r>
          </w:p>
        </w:tc>
        <w:tc>
          <w:tcPr>
            <w:tcW w:w="995" w:type="pct"/>
            <w:shd w:val="clear" w:color="000000" w:fill="F2F2F2"/>
            <w:vAlign w:val="center"/>
          </w:tcPr>
          <w:p w14:paraId="3A8C6C5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700/55-34</w:t>
            </w:r>
          </w:p>
        </w:tc>
      </w:tr>
      <w:tr w:rsidR="00BF6403" w:rsidRPr="00F202B3" w14:paraId="3D5AB49D" w14:textId="77777777" w:rsidTr="004F39E2">
        <w:trPr>
          <w:trHeight w:val="330"/>
        </w:trPr>
        <w:tc>
          <w:tcPr>
            <w:tcW w:w="994" w:type="pct"/>
            <w:shd w:val="clear" w:color="000000" w:fill="F2F2F2"/>
            <w:vAlign w:val="center"/>
          </w:tcPr>
          <w:p w14:paraId="2E43DA1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7.50-20</w:t>
            </w:r>
          </w:p>
        </w:tc>
        <w:tc>
          <w:tcPr>
            <w:tcW w:w="992" w:type="pct"/>
            <w:shd w:val="clear" w:color="000000" w:fill="F2F2F2"/>
            <w:vAlign w:val="center"/>
          </w:tcPr>
          <w:p w14:paraId="7C13B21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15.5-38</w:t>
            </w:r>
          </w:p>
        </w:tc>
        <w:tc>
          <w:tcPr>
            <w:tcW w:w="992" w:type="pct"/>
            <w:shd w:val="clear" w:color="000000" w:fill="F2F2F2"/>
            <w:vAlign w:val="center"/>
          </w:tcPr>
          <w:p w14:paraId="1AA36270"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21L30</w:t>
            </w:r>
          </w:p>
        </w:tc>
        <w:tc>
          <w:tcPr>
            <w:tcW w:w="1027" w:type="pct"/>
            <w:shd w:val="clear" w:color="000000" w:fill="F2F2F2"/>
            <w:vAlign w:val="center"/>
          </w:tcPr>
          <w:p w14:paraId="09042CF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DH35.5L32</w:t>
            </w:r>
          </w:p>
        </w:tc>
        <w:tc>
          <w:tcPr>
            <w:tcW w:w="995" w:type="pct"/>
            <w:shd w:val="clear" w:color="000000" w:fill="F2F2F2"/>
            <w:vAlign w:val="center"/>
          </w:tcPr>
          <w:p w14:paraId="003CF39E"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700/70-34</w:t>
            </w:r>
          </w:p>
        </w:tc>
      </w:tr>
      <w:tr w:rsidR="00BF6403" w:rsidRPr="00F202B3" w14:paraId="3DDF6E19" w14:textId="77777777" w:rsidTr="004F39E2">
        <w:trPr>
          <w:trHeight w:val="330"/>
        </w:trPr>
        <w:tc>
          <w:tcPr>
            <w:tcW w:w="994" w:type="pct"/>
            <w:shd w:val="clear" w:color="000000" w:fill="F2F2F2"/>
            <w:vAlign w:val="center"/>
          </w:tcPr>
          <w:p w14:paraId="5BCFB810"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8.00-18</w:t>
            </w:r>
          </w:p>
        </w:tc>
        <w:tc>
          <w:tcPr>
            <w:tcW w:w="992" w:type="pct"/>
            <w:shd w:val="clear" w:color="000000" w:fill="F2F2F2"/>
            <w:vAlign w:val="center"/>
          </w:tcPr>
          <w:p w14:paraId="4AD51B8C"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16.4-30</w:t>
            </w:r>
          </w:p>
        </w:tc>
        <w:tc>
          <w:tcPr>
            <w:tcW w:w="992" w:type="pct"/>
            <w:shd w:val="clear" w:color="000000" w:fill="F2F2F2"/>
            <w:vAlign w:val="center"/>
          </w:tcPr>
          <w:p w14:paraId="6C8EAC9D"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28L26</w:t>
            </w:r>
          </w:p>
        </w:tc>
        <w:tc>
          <w:tcPr>
            <w:tcW w:w="1027" w:type="pct"/>
            <w:shd w:val="clear" w:color="000000" w:fill="F2F2F2"/>
            <w:vAlign w:val="center"/>
          </w:tcPr>
          <w:p w14:paraId="3880EC4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9.5-36</w:t>
            </w:r>
          </w:p>
        </w:tc>
        <w:tc>
          <w:tcPr>
            <w:tcW w:w="995" w:type="pct"/>
            <w:shd w:val="clear" w:color="000000" w:fill="F2F2F2"/>
            <w:vAlign w:val="center"/>
          </w:tcPr>
          <w:p w14:paraId="44F6747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710/45-26.5</w:t>
            </w:r>
          </w:p>
        </w:tc>
      </w:tr>
      <w:tr w:rsidR="00BF6403" w:rsidRPr="00F202B3" w14:paraId="6F69AE77" w14:textId="77777777" w:rsidTr="004F39E2">
        <w:trPr>
          <w:trHeight w:val="330"/>
        </w:trPr>
        <w:tc>
          <w:tcPr>
            <w:tcW w:w="994" w:type="pct"/>
            <w:shd w:val="clear" w:color="000000" w:fill="F2F2F2"/>
            <w:vAlign w:val="center"/>
          </w:tcPr>
          <w:p w14:paraId="3F8F7FA3"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8.3-24</w:t>
            </w:r>
          </w:p>
        </w:tc>
        <w:tc>
          <w:tcPr>
            <w:tcW w:w="992" w:type="pct"/>
            <w:shd w:val="clear" w:color="000000" w:fill="F2F2F2"/>
            <w:vAlign w:val="center"/>
          </w:tcPr>
          <w:p w14:paraId="7F205FC9"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16.9-24</w:t>
            </w:r>
          </w:p>
        </w:tc>
        <w:tc>
          <w:tcPr>
            <w:tcW w:w="992" w:type="pct"/>
            <w:shd w:val="clear" w:color="000000" w:fill="F2F2F2"/>
            <w:vAlign w:val="center"/>
          </w:tcPr>
          <w:p w14:paraId="18079E7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30.5L32</w:t>
            </w:r>
          </w:p>
        </w:tc>
        <w:tc>
          <w:tcPr>
            <w:tcW w:w="1027" w:type="pct"/>
            <w:shd w:val="clear" w:color="000000" w:fill="F2F2F2"/>
            <w:vAlign w:val="center"/>
          </w:tcPr>
          <w:p w14:paraId="77577CEB"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9.5-32</w:t>
            </w:r>
          </w:p>
        </w:tc>
        <w:tc>
          <w:tcPr>
            <w:tcW w:w="995" w:type="pct"/>
            <w:shd w:val="clear" w:color="000000" w:fill="F2F2F2"/>
            <w:vAlign w:val="center"/>
          </w:tcPr>
          <w:p w14:paraId="726031F6"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710/55-34</w:t>
            </w:r>
          </w:p>
        </w:tc>
      </w:tr>
      <w:tr w:rsidR="00BF6403" w:rsidRPr="00F202B3" w14:paraId="2CD372D0" w14:textId="77777777" w:rsidTr="004F39E2">
        <w:trPr>
          <w:trHeight w:val="330"/>
        </w:trPr>
        <w:tc>
          <w:tcPr>
            <w:tcW w:w="994" w:type="pct"/>
            <w:shd w:val="clear" w:color="000000" w:fill="F2F2F2"/>
            <w:vAlign w:val="center"/>
          </w:tcPr>
          <w:p w14:paraId="4456EE10"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9.00-16</w:t>
            </w:r>
          </w:p>
        </w:tc>
        <w:tc>
          <w:tcPr>
            <w:tcW w:w="992" w:type="pct"/>
            <w:shd w:val="clear" w:color="000000" w:fill="F2F2F2"/>
            <w:vAlign w:val="center"/>
          </w:tcPr>
          <w:p w14:paraId="55F7A5C4"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16.9-26</w:t>
            </w:r>
          </w:p>
        </w:tc>
        <w:tc>
          <w:tcPr>
            <w:tcW w:w="992" w:type="pct"/>
            <w:shd w:val="clear" w:color="000000" w:fill="F2F2F2"/>
            <w:vAlign w:val="center"/>
          </w:tcPr>
          <w:p w14:paraId="189F34C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28.1L26</w:t>
            </w:r>
          </w:p>
        </w:tc>
        <w:tc>
          <w:tcPr>
            <w:tcW w:w="1027" w:type="pct"/>
            <w:shd w:val="clear" w:color="000000" w:fill="F2F2F2"/>
            <w:vAlign w:val="center"/>
          </w:tcPr>
          <w:p w14:paraId="2EB7C72D"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8-16.</w:t>
            </w:r>
          </w:p>
        </w:tc>
        <w:tc>
          <w:tcPr>
            <w:tcW w:w="995" w:type="pct"/>
            <w:shd w:val="clear" w:color="000000" w:fill="F2F2F2"/>
            <w:vAlign w:val="center"/>
          </w:tcPr>
          <w:p w14:paraId="5B60D4E0"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710/70-34</w:t>
            </w:r>
          </w:p>
        </w:tc>
      </w:tr>
      <w:tr w:rsidR="00BF6403" w:rsidRPr="00F202B3" w14:paraId="064C9C09" w14:textId="77777777" w:rsidTr="004F39E2">
        <w:trPr>
          <w:trHeight w:val="330"/>
        </w:trPr>
        <w:tc>
          <w:tcPr>
            <w:tcW w:w="994" w:type="pct"/>
            <w:shd w:val="clear" w:color="000000" w:fill="F2F2F2"/>
            <w:vAlign w:val="center"/>
          </w:tcPr>
          <w:p w14:paraId="46E85C7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9.5-24</w:t>
            </w:r>
          </w:p>
        </w:tc>
        <w:tc>
          <w:tcPr>
            <w:tcW w:w="992" w:type="pct"/>
            <w:shd w:val="clear" w:color="000000" w:fill="F2F2F2"/>
            <w:vAlign w:val="center"/>
          </w:tcPr>
          <w:p w14:paraId="5B2F54C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16.9-28</w:t>
            </w:r>
          </w:p>
        </w:tc>
        <w:tc>
          <w:tcPr>
            <w:tcW w:w="992" w:type="pct"/>
            <w:shd w:val="clear" w:color="000000" w:fill="F2F2F2"/>
            <w:vAlign w:val="center"/>
          </w:tcPr>
          <w:p w14:paraId="41D56968"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4.00/5-12</w:t>
            </w:r>
          </w:p>
        </w:tc>
        <w:tc>
          <w:tcPr>
            <w:tcW w:w="1027" w:type="pct"/>
            <w:shd w:val="clear" w:color="000000" w:fill="F2F2F2"/>
            <w:vAlign w:val="center"/>
          </w:tcPr>
          <w:p w14:paraId="33399D50"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8-18.</w:t>
            </w:r>
          </w:p>
        </w:tc>
        <w:tc>
          <w:tcPr>
            <w:tcW w:w="995" w:type="pct"/>
            <w:shd w:val="clear" w:color="000000" w:fill="F2F2F2"/>
            <w:vAlign w:val="center"/>
          </w:tcPr>
          <w:p w14:paraId="4454DA6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750/50-26.5</w:t>
            </w:r>
          </w:p>
        </w:tc>
      </w:tr>
      <w:tr w:rsidR="00BF6403" w:rsidRPr="00F202B3" w14:paraId="310684F8" w14:textId="77777777" w:rsidTr="004F39E2">
        <w:trPr>
          <w:trHeight w:val="330"/>
        </w:trPr>
        <w:tc>
          <w:tcPr>
            <w:tcW w:w="994" w:type="pct"/>
            <w:shd w:val="clear" w:color="000000" w:fill="F2F2F2"/>
            <w:vAlign w:val="center"/>
          </w:tcPr>
          <w:p w14:paraId="440AB23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10.00-16</w:t>
            </w:r>
          </w:p>
        </w:tc>
        <w:tc>
          <w:tcPr>
            <w:tcW w:w="992" w:type="pct"/>
            <w:shd w:val="clear" w:color="000000" w:fill="F2F2F2"/>
            <w:vAlign w:val="center"/>
          </w:tcPr>
          <w:p w14:paraId="6964344F"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16.9-30</w:t>
            </w:r>
          </w:p>
        </w:tc>
        <w:tc>
          <w:tcPr>
            <w:tcW w:w="992" w:type="pct"/>
            <w:shd w:val="clear" w:color="000000" w:fill="F2F2F2"/>
            <w:vAlign w:val="center"/>
          </w:tcPr>
          <w:p w14:paraId="4437A15A"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5.00/6-12</w:t>
            </w:r>
          </w:p>
        </w:tc>
        <w:tc>
          <w:tcPr>
            <w:tcW w:w="1027" w:type="pct"/>
            <w:shd w:val="clear" w:color="000000" w:fill="F2F2F2"/>
            <w:vAlign w:val="center"/>
          </w:tcPr>
          <w:p w14:paraId="2535CDB1"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11.25-28</w:t>
            </w:r>
          </w:p>
        </w:tc>
        <w:tc>
          <w:tcPr>
            <w:tcW w:w="995" w:type="pct"/>
            <w:shd w:val="clear" w:color="000000" w:fill="F2F2F2"/>
            <w:vAlign w:val="center"/>
          </w:tcPr>
          <w:p w14:paraId="1C20CA88"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sz w:val="20"/>
              </w:rPr>
              <w:t>750/55-26.5</w:t>
            </w:r>
          </w:p>
        </w:tc>
      </w:tr>
      <w:tr w:rsidR="00BF6403" w:rsidRPr="00F202B3" w14:paraId="74B3615A" w14:textId="77777777" w:rsidTr="004F39E2">
        <w:trPr>
          <w:trHeight w:val="330"/>
        </w:trPr>
        <w:tc>
          <w:tcPr>
            <w:tcW w:w="994" w:type="pct"/>
            <w:shd w:val="clear" w:color="000000" w:fill="F2F2F2"/>
            <w:vAlign w:val="center"/>
          </w:tcPr>
          <w:p w14:paraId="6227F575"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10.00-20</w:t>
            </w:r>
          </w:p>
        </w:tc>
        <w:tc>
          <w:tcPr>
            <w:tcW w:w="992" w:type="pct"/>
            <w:shd w:val="clear" w:color="000000" w:fill="F2F2F2"/>
            <w:vAlign w:val="center"/>
          </w:tcPr>
          <w:p w14:paraId="320081C4"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16.9-34</w:t>
            </w:r>
          </w:p>
        </w:tc>
        <w:tc>
          <w:tcPr>
            <w:tcW w:w="992" w:type="pct"/>
            <w:shd w:val="clear" w:color="000000" w:fill="F2F2F2"/>
            <w:vAlign w:val="center"/>
          </w:tcPr>
          <w:p w14:paraId="587F0422"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10.5/65-16</w:t>
            </w:r>
          </w:p>
        </w:tc>
        <w:tc>
          <w:tcPr>
            <w:tcW w:w="1027" w:type="pct"/>
            <w:shd w:val="clear" w:color="000000" w:fill="F2F2F2"/>
            <w:vAlign w:val="center"/>
          </w:tcPr>
          <w:p w14:paraId="1BCE7494" w14:textId="77777777" w:rsidR="00BF6403" w:rsidRPr="00F202B3" w:rsidRDefault="00BF6403" w:rsidP="004F39E2">
            <w:pPr>
              <w:jc w:val="center"/>
              <w:rPr>
                <w:rFonts w:asciiTheme="minorHAnsi" w:hAnsiTheme="minorHAnsi" w:cstheme="minorHAnsi"/>
                <w:sz w:val="20"/>
              </w:rPr>
            </w:pPr>
            <w:r w:rsidRPr="00F202B3">
              <w:rPr>
                <w:rFonts w:asciiTheme="minorHAnsi" w:hAnsiTheme="minorHAnsi" w:cstheme="minorHAnsi"/>
                <w:sz w:val="20"/>
              </w:rPr>
              <w:t>11L-14</w:t>
            </w:r>
          </w:p>
        </w:tc>
        <w:tc>
          <w:tcPr>
            <w:tcW w:w="995" w:type="pct"/>
            <w:shd w:val="clear" w:color="000000" w:fill="F2F2F2"/>
            <w:vAlign w:val="center"/>
          </w:tcPr>
          <w:p w14:paraId="5A5B1EA4"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780/50-28.5</w:t>
            </w:r>
          </w:p>
        </w:tc>
      </w:tr>
      <w:tr w:rsidR="00BF6403" w:rsidRPr="00F202B3" w14:paraId="4CC7BA6C" w14:textId="77777777" w:rsidTr="004F39E2">
        <w:trPr>
          <w:trHeight w:val="330"/>
        </w:trPr>
        <w:tc>
          <w:tcPr>
            <w:tcW w:w="994" w:type="pct"/>
            <w:shd w:val="clear" w:color="000000" w:fill="F2F2F2"/>
            <w:vAlign w:val="center"/>
          </w:tcPr>
          <w:p w14:paraId="20AAA97E"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10-16.5</w:t>
            </w:r>
          </w:p>
        </w:tc>
        <w:tc>
          <w:tcPr>
            <w:tcW w:w="992" w:type="pct"/>
            <w:shd w:val="clear" w:color="000000" w:fill="F2F2F2"/>
            <w:vAlign w:val="center"/>
          </w:tcPr>
          <w:p w14:paraId="4E34FA8C"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18.3-34</w:t>
            </w:r>
          </w:p>
        </w:tc>
        <w:tc>
          <w:tcPr>
            <w:tcW w:w="992" w:type="pct"/>
            <w:shd w:val="clear" w:color="000000" w:fill="F2F2F2"/>
            <w:vAlign w:val="center"/>
          </w:tcPr>
          <w:p w14:paraId="617CBA67" w14:textId="77777777" w:rsidR="00BF6403" w:rsidRPr="00F202B3" w:rsidRDefault="00BF6403" w:rsidP="004F39E2">
            <w:pPr>
              <w:jc w:val="center"/>
              <w:rPr>
                <w:rFonts w:asciiTheme="minorHAnsi" w:hAnsiTheme="minorHAnsi" w:cstheme="minorHAnsi"/>
                <w:color w:val="000000"/>
                <w:sz w:val="20"/>
              </w:rPr>
            </w:pPr>
            <w:r w:rsidRPr="00F202B3">
              <w:rPr>
                <w:rFonts w:asciiTheme="minorHAnsi" w:hAnsiTheme="minorHAnsi" w:cstheme="minorHAnsi"/>
                <w:color w:val="000000"/>
                <w:sz w:val="20"/>
              </w:rPr>
              <w:t>10.5/65-18</w:t>
            </w:r>
          </w:p>
        </w:tc>
        <w:tc>
          <w:tcPr>
            <w:tcW w:w="1027" w:type="pct"/>
            <w:shd w:val="clear" w:color="000000" w:fill="F2F2F2"/>
            <w:vAlign w:val="center"/>
          </w:tcPr>
          <w:p w14:paraId="0907F0B1" w14:textId="77777777" w:rsidR="00BF6403" w:rsidRPr="00F202B3" w:rsidRDefault="00BF6403" w:rsidP="004F39E2">
            <w:pPr>
              <w:jc w:val="center"/>
              <w:rPr>
                <w:rFonts w:asciiTheme="minorHAnsi" w:hAnsiTheme="minorHAnsi" w:cstheme="minorHAnsi"/>
                <w:sz w:val="20"/>
              </w:rPr>
            </w:pPr>
            <w:r w:rsidRPr="00F202B3">
              <w:rPr>
                <w:rFonts w:asciiTheme="minorHAnsi" w:hAnsiTheme="minorHAnsi" w:cstheme="minorHAnsi"/>
                <w:sz w:val="20"/>
              </w:rPr>
              <w:t>12.5L-15</w:t>
            </w:r>
          </w:p>
        </w:tc>
        <w:tc>
          <w:tcPr>
            <w:tcW w:w="995" w:type="pct"/>
            <w:shd w:val="clear" w:color="000000" w:fill="F2F2F2"/>
            <w:vAlign w:val="center"/>
          </w:tcPr>
          <w:p w14:paraId="10A95FAA" w14:textId="77777777" w:rsidR="00BF6403" w:rsidRPr="00F202B3" w:rsidRDefault="00BF6403" w:rsidP="004F39E2">
            <w:pPr>
              <w:pStyle w:val="Default"/>
              <w:jc w:val="center"/>
              <w:rPr>
                <w:rFonts w:asciiTheme="minorHAnsi" w:hAnsiTheme="minorHAnsi" w:cstheme="minorHAnsi"/>
                <w:sz w:val="20"/>
                <w:szCs w:val="20"/>
              </w:rPr>
            </w:pPr>
            <w:r w:rsidRPr="00F202B3">
              <w:rPr>
                <w:rFonts w:asciiTheme="minorHAnsi" w:hAnsiTheme="minorHAnsi" w:cstheme="minorHAnsi"/>
                <w:sz w:val="20"/>
                <w:szCs w:val="20"/>
              </w:rPr>
              <w:t>780/55-26.5</w:t>
            </w:r>
          </w:p>
        </w:tc>
      </w:tr>
    </w:tbl>
    <w:p w14:paraId="1281F348" w14:textId="77777777" w:rsidR="00427F90" w:rsidRPr="00DB128C" w:rsidRDefault="00427F90" w:rsidP="004C2FAF">
      <w:pPr>
        <w:ind w:left="-142" w:right="-199"/>
        <w:jc w:val="both"/>
        <w:rPr>
          <w:rFonts w:asciiTheme="minorHAnsi" w:hAnsiTheme="minorHAnsi" w:cstheme="minorHAnsi"/>
          <w:szCs w:val="24"/>
        </w:rPr>
      </w:pPr>
    </w:p>
    <w:p w14:paraId="36A435C3" w14:textId="77777777" w:rsidR="00427F90" w:rsidRPr="00DB128C" w:rsidRDefault="00427F90" w:rsidP="004C2FAF">
      <w:pPr>
        <w:ind w:left="-142" w:right="-199"/>
        <w:jc w:val="both"/>
        <w:rPr>
          <w:rFonts w:asciiTheme="minorHAnsi" w:hAnsiTheme="minorHAnsi" w:cstheme="minorHAnsi"/>
          <w:szCs w:val="24"/>
        </w:rPr>
      </w:pPr>
    </w:p>
    <w:p w14:paraId="54AF56D3"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w:t>
      </w:r>
      <w:r w:rsidRPr="00DB128C">
        <w:rPr>
          <w:rFonts w:asciiTheme="minorHAnsi" w:hAnsiTheme="minorHAnsi" w:cstheme="minorHAnsi"/>
          <w:bCs/>
          <w:sz w:val="24"/>
        </w:rPr>
        <w:tab/>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dumping:</w:t>
      </w:r>
    </w:p>
    <w:p w14:paraId="65A2C673" w14:textId="77777777" w:rsidR="00427F90" w:rsidRPr="00DB128C" w:rsidRDefault="00427F90" w:rsidP="004C2FAF">
      <w:pPr>
        <w:tabs>
          <w:tab w:val="num" w:pos="0"/>
        </w:tabs>
        <w:ind w:left="-142" w:right="-199"/>
        <w:jc w:val="both"/>
        <w:rPr>
          <w:rFonts w:asciiTheme="minorHAnsi" w:hAnsiTheme="minorHAnsi" w:cstheme="minorHAnsi"/>
          <w:szCs w:val="24"/>
        </w:rPr>
      </w:pPr>
    </w:p>
    <w:p w14:paraId="30A415E6" w14:textId="620DE7C2" w:rsidR="008A4874" w:rsidRPr="00185B4F" w:rsidRDefault="00185B4F" w:rsidP="008A4874">
      <w:pPr>
        <w:ind w:left="1080"/>
        <w:jc w:val="both"/>
        <w:rPr>
          <w:rFonts w:asciiTheme="minorHAnsi" w:hAnsiTheme="minorHAnsi" w:cstheme="minorHAnsi"/>
          <w:color w:val="000000" w:themeColor="text1"/>
          <w:szCs w:val="24"/>
        </w:rPr>
      </w:pPr>
      <w:r w:rsidRPr="00185B4F">
        <w:rPr>
          <w:rFonts w:asciiTheme="minorHAnsi" w:hAnsiTheme="minorHAnsi" w:cstheme="minorHAnsi"/>
          <w:color w:val="000000" w:themeColor="text1"/>
          <w:szCs w:val="24"/>
        </w:rPr>
        <w:t>JULHO</w:t>
      </w:r>
      <w:r w:rsidR="008A4874" w:rsidRPr="00185B4F">
        <w:rPr>
          <w:rFonts w:asciiTheme="minorHAnsi" w:hAnsiTheme="minorHAnsi" w:cstheme="minorHAnsi"/>
          <w:color w:val="000000" w:themeColor="text1"/>
          <w:szCs w:val="24"/>
        </w:rPr>
        <w:t xml:space="preserve"> de </w:t>
      </w:r>
      <w:r w:rsidRPr="00185B4F">
        <w:rPr>
          <w:rFonts w:asciiTheme="minorHAnsi" w:hAnsiTheme="minorHAnsi" w:cstheme="minorHAnsi"/>
          <w:color w:val="000000" w:themeColor="text1"/>
          <w:szCs w:val="24"/>
        </w:rPr>
        <w:t>2023</w:t>
      </w:r>
      <w:r w:rsidR="008A4874" w:rsidRPr="00185B4F">
        <w:rPr>
          <w:rFonts w:asciiTheme="minorHAnsi" w:hAnsiTheme="minorHAnsi" w:cstheme="minorHAnsi"/>
          <w:color w:val="000000" w:themeColor="text1"/>
          <w:szCs w:val="24"/>
        </w:rPr>
        <w:t xml:space="preserve"> a </w:t>
      </w:r>
      <w:r w:rsidRPr="00185B4F">
        <w:rPr>
          <w:rFonts w:asciiTheme="minorHAnsi" w:hAnsiTheme="minorHAnsi" w:cstheme="minorHAnsi"/>
          <w:color w:val="000000" w:themeColor="text1"/>
          <w:szCs w:val="24"/>
        </w:rPr>
        <w:t>JUNHO</w:t>
      </w:r>
      <w:r w:rsidR="008A4874" w:rsidRPr="00185B4F">
        <w:rPr>
          <w:rFonts w:asciiTheme="minorHAnsi" w:hAnsiTheme="minorHAnsi" w:cstheme="minorHAnsi"/>
          <w:color w:val="000000" w:themeColor="text1"/>
          <w:szCs w:val="24"/>
        </w:rPr>
        <w:t xml:space="preserve"> de</w:t>
      </w:r>
      <w:r w:rsidRPr="00185B4F">
        <w:rPr>
          <w:rFonts w:asciiTheme="minorHAnsi" w:hAnsiTheme="minorHAnsi" w:cstheme="minorHAnsi"/>
          <w:color w:val="000000" w:themeColor="text1"/>
          <w:szCs w:val="24"/>
        </w:rPr>
        <w:t xml:space="preserve"> 2024</w:t>
      </w:r>
    </w:p>
    <w:p w14:paraId="21E8F684" w14:textId="77777777" w:rsidR="00427F90" w:rsidRPr="00DB128C" w:rsidRDefault="00427F90" w:rsidP="004C2FAF">
      <w:pPr>
        <w:ind w:left="-142" w:right="-199"/>
        <w:jc w:val="both"/>
        <w:rPr>
          <w:rFonts w:asciiTheme="minorHAnsi" w:hAnsiTheme="minorHAnsi" w:cstheme="minorHAnsi"/>
          <w:b/>
          <w:szCs w:val="24"/>
        </w:rPr>
      </w:pPr>
    </w:p>
    <w:p w14:paraId="0145F741" w14:textId="77777777" w:rsidR="00427F90" w:rsidRPr="00DB128C" w:rsidRDefault="00427F90" w:rsidP="004C2FAF">
      <w:pPr>
        <w:ind w:left="-142" w:right="-199"/>
        <w:jc w:val="both"/>
        <w:rPr>
          <w:rFonts w:asciiTheme="minorHAnsi" w:hAnsiTheme="minorHAnsi" w:cstheme="minorHAnsi"/>
          <w:b/>
          <w:szCs w:val="24"/>
        </w:rPr>
      </w:pPr>
    </w:p>
    <w:p w14:paraId="742B2F29" w14:textId="77777777" w:rsidR="00427F90" w:rsidRPr="00DB128C" w:rsidRDefault="00427F90" w:rsidP="004C2FAF">
      <w:pPr>
        <w:pStyle w:val="Recuodecorpodetexto"/>
        <w:ind w:left="-142" w:right="-199" w:firstLine="0"/>
        <w:rPr>
          <w:rFonts w:asciiTheme="minorHAnsi" w:hAnsiTheme="minorHAnsi" w:cstheme="minorHAnsi"/>
          <w:bCs/>
          <w:sz w:val="24"/>
        </w:rPr>
      </w:pPr>
      <w:r w:rsidRPr="00DB128C">
        <w:rPr>
          <w:rFonts w:asciiTheme="minorHAnsi" w:hAnsiTheme="minorHAnsi" w:cstheme="minorHAnsi"/>
          <w:b/>
          <w:bCs/>
          <w:sz w:val="24"/>
        </w:rPr>
        <w:t>iii)</w:t>
      </w:r>
      <w:r w:rsidRPr="00DB128C">
        <w:rPr>
          <w:rFonts w:asciiTheme="minorHAnsi" w:hAnsiTheme="minorHAnsi" w:cstheme="minorHAnsi"/>
          <w:b/>
          <w:bCs/>
          <w:sz w:val="24"/>
        </w:rPr>
        <w:tab/>
      </w:r>
      <w:r w:rsidRPr="00DB128C">
        <w:rPr>
          <w:rFonts w:asciiTheme="minorHAnsi" w:hAnsiTheme="minorHAnsi" w:cstheme="minorHAnsi"/>
          <w:bCs/>
          <w:sz w:val="24"/>
        </w:rPr>
        <w:t xml:space="preserve">Período </w:t>
      </w:r>
      <w:r w:rsidR="00376F8D" w:rsidRPr="00DB128C">
        <w:rPr>
          <w:rFonts w:asciiTheme="minorHAnsi" w:hAnsiTheme="minorHAnsi" w:cstheme="minorHAnsi"/>
          <w:bCs/>
          <w:sz w:val="24"/>
        </w:rPr>
        <w:t>de</w:t>
      </w:r>
      <w:r w:rsidRPr="00DB128C">
        <w:rPr>
          <w:rFonts w:asciiTheme="minorHAnsi" w:hAnsiTheme="minorHAnsi" w:cstheme="minorHAnsi"/>
          <w:bCs/>
          <w:sz w:val="24"/>
        </w:rPr>
        <w:t xml:space="preserve"> investigação de dano:</w:t>
      </w:r>
    </w:p>
    <w:p w14:paraId="37BD1ABA" w14:textId="77777777" w:rsidR="00427F90" w:rsidRPr="00DB128C" w:rsidRDefault="00427F90" w:rsidP="004C2FAF">
      <w:pPr>
        <w:tabs>
          <w:tab w:val="num" w:pos="0"/>
        </w:tabs>
        <w:ind w:left="-142" w:right="-199"/>
        <w:jc w:val="both"/>
        <w:rPr>
          <w:rFonts w:asciiTheme="minorHAnsi" w:hAnsiTheme="minorHAnsi" w:cstheme="minorHAnsi"/>
          <w:szCs w:val="24"/>
        </w:rPr>
      </w:pPr>
    </w:p>
    <w:p w14:paraId="6CB72710" w14:textId="277979D8" w:rsidR="00427F90" w:rsidRPr="00DB128C" w:rsidRDefault="00117FDB" w:rsidP="004C2FAF">
      <w:pPr>
        <w:ind w:left="-142" w:right="-199"/>
        <w:jc w:val="both"/>
        <w:rPr>
          <w:rFonts w:asciiTheme="minorHAnsi" w:hAnsiTheme="minorHAnsi" w:cstheme="minorHAnsi"/>
          <w:szCs w:val="24"/>
        </w:rPr>
      </w:pPr>
      <w:r w:rsidRPr="00185B4F">
        <w:rPr>
          <w:rFonts w:asciiTheme="minorHAnsi" w:hAnsiTheme="minorHAnsi" w:cstheme="minorHAnsi"/>
          <w:color w:val="000000" w:themeColor="text1"/>
          <w:szCs w:val="24"/>
        </w:rPr>
        <w:t>JULHO de 20</w:t>
      </w:r>
      <w:r>
        <w:rPr>
          <w:rFonts w:asciiTheme="minorHAnsi" w:hAnsiTheme="minorHAnsi" w:cstheme="minorHAnsi"/>
          <w:color w:val="000000" w:themeColor="text1"/>
          <w:szCs w:val="24"/>
        </w:rPr>
        <w:t>19</w:t>
      </w:r>
      <w:r w:rsidRPr="00185B4F">
        <w:rPr>
          <w:rFonts w:asciiTheme="minorHAnsi" w:hAnsiTheme="minorHAnsi" w:cstheme="minorHAnsi"/>
          <w:color w:val="000000" w:themeColor="text1"/>
          <w:szCs w:val="24"/>
        </w:rPr>
        <w:t xml:space="preserve"> a JUNHO de 2024</w:t>
      </w:r>
      <w:r w:rsidR="00427F90" w:rsidRPr="00DB128C">
        <w:rPr>
          <w:rFonts w:asciiTheme="minorHAnsi" w:hAnsiTheme="minorHAnsi" w:cstheme="minorHAnsi"/>
          <w:szCs w:val="24"/>
        </w:rPr>
        <w:t>, dividido em cinco períodos, conforme especificado abaixo:</w:t>
      </w:r>
    </w:p>
    <w:p w14:paraId="49627451" w14:textId="77777777" w:rsidR="00427F90" w:rsidRPr="00DB128C" w:rsidRDefault="00427F90" w:rsidP="004C2FAF">
      <w:pPr>
        <w:tabs>
          <w:tab w:val="num" w:pos="0"/>
        </w:tabs>
        <w:ind w:left="-142" w:right="-199"/>
        <w:jc w:val="both"/>
        <w:rPr>
          <w:rFonts w:asciiTheme="minorHAnsi" w:hAnsiTheme="minorHAnsi" w:cstheme="minorHAnsi"/>
          <w:szCs w:val="24"/>
        </w:rPr>
      </w:pPr>
    </w:p>
    <w:p w14:paraId="611529A8" w14:textId="2442311A" w:rsidR="008A4874" w:rsidRPr="00AE102D" w:rsidRDefault="008A4874" w:rsidP="008A4874">
      <w:pPr>
        <w:ind w:left="1080"/>
        <w:jc w:val="both"/>
        <w:rPr>
          <w:rFonts w:asciiTheme="minorHAnsi" w:hAnsiTheme="minorHAnsi" w:cstheme="minorHAnsi"/>
          <w:color w:val="000000" w:themeColor="text1"/>
          <w:szCs w:val="24"/>
        </w:rPr>
      </w:pPr>
      <w:r w:rsidRPr="00AE102D">
        <w:rPr>
          <w:rFonts w:asciiTheme="minorHAnsi" w:hAnsiTheme="minorHAnsi" w:cstheme="minorHAnsi"/>
          <w:color w:val="000000" w:themeColor="text1"/>
          <w:szCs w:val="24"/>
        </w:rPr>
        <w:t xml:space="preserve">P1 – </w:t>
      </w:r>
      <w:r w:rsidR="001E150B" w:rsidRPr="00AE102D">
        <w:rPr>
          <w:rFonts w:asciiTheme="minorHAnsi" w:hAnsiTheme="minorHAnsi" w:cstheme="minorHAnsi"/>
          <w:color w:val="000000" w:themeColor="text1"/>
          <w:szCs w:val="24"/>
        </w:rPr>
        <w:t xml:space="preserve">JULHO </w:t>
      </w:r>
      <w:r w:rsidRPr="00AE102D">
        <w:rPr>
          <w:rFonts w:asciiTheme="minorHAnsi" w:hAnsiTheme="minorHAnsi" w:cstheme="minorHAnsi"/>
          <w:color w:val="000000" w:themeColor="text1"/>
          <w:szCs w:val="24"/>
        </w:rPr>
        <w:t xml:space="preserve">de </w:t>
      </w:r>
      <w:r w:rsidR="001E150B" w:rsidRPr="00AE102D">
        <w:rPr>
          <w:rFonts w:asciiTheme="minorHAnsi" w:hAnsiTheme="minorHAnsi" w:cstheme="minorHAnsi"/>
          <w:color w:val="000000" w:themeColor="text1"/>
          <w:szCs w:val="24"/>
        </w:rPr>
        <w:t>2019</w:t>
      </w:r>
      <w:r w:rsidRPr="00AE102D">
        <w:rPr>
          <w:rFonts w:asciiTheme="minorHAnsi" w:hAnsiTheme="minorHAnsi" w:cstheme="minorHAnsi"/>
          <w:color w:val="000000" w:themeColor="text1"/>
          <w:szCs w:val="24"/>
        </w:rPr>
        <w:t xml:space="preserve"> a </w:t>
      </w:r>
      <w:r w:rsidR="001E150B" w:rsidRPr="00AE102D">
        <w:rPr>
          <w:rFonts w:asciiTheme="minorHAnsi" w:hAnsiTheme="minorHAnsi" w:cstheme="minorHAnsi"/>
          <w:color w:val="000000" w:themeColor="text1"/>
          <w:szCs w:val="24"/>
        </w:rPr>
        <w:t xml:space="preserve">JUNHO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2020</w:t>
      </w:r>
    </w:p>
    <w:p w14:paraId="03EBF0E5" w14:textId="2264C4F2" w:rsidR="008A4874" w:rsidRPr="00AE102D" w:rsidRDefault="008A4874" w:rsidP="008A4874">
      <w:pPr>
        <w:ind w:left="1080"/>
        <w:jc w:val="both"/>
        <w:rPr>
          <w:rFonts w:asciiTheme="minorHAnsi" w:hAnsiTheme="minorHAnsi" w:cstheme="minorHAnsi"/>
          <w:color w:val="000000" w:themeColor="text1"/>
          <w:szCs w:val="24"/>
        </w:rPr>
      </w:pPr>
      <w:r w:rsidRPr="00AE102D">
        <w:rPr>
          <w:rFonts w:asciiTheme="minorHAnsi" w:hAnsiTheme="minorHAnsi" w:cstheme="minorHAnsi"/>
          <w:color w:val="000000" w:themeColor="text1"/>
          <w:szCs w:val="24"/>
        </w:rPr>
        <w:t xml:space="preserve">P2 – </w:t>
      </w:r>
      <w:r w:rsidR="001E150B" w:rsidRPr="00AE102D">
        <w:rPr>
          <w:rFonts w:asciiTheme="minorHAnsi" w:hAnsiTheme="minorHAnsi" w:cstheme="minorHAnsi"/>
          <w:color w:val="000000" w:themeColor="text1"/>
          <w:szCs w:val="24"/>
        </w:rPr>
        <w:t xml:space="preserve">JULHO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2020</w:t>
      </w:r>
      <w:r w:rsidRPr="00AE102D">
        <w:rPr>
          <w:rFonts w:asciiTheme="minorHAnsi" w:hAnsiTheme="minorHAnsi" w:cstheme="minorHAnsi"/>
          <w:color w:val="000000" w:themeColor="text1"/>
          <w:szCs w:val="24"/>
        </w:rPr>
        <w:t xml:space="preserve"> a </w:t>
      </w:r>
      <w:r w:rsidR="001E150B" w:rsidRPr="00AE102D">
        <w:rPr>
          <w:rFonts w:asciiTheme="minorHAnsi" w:hAnsiTheme="minorHAnsi" w:cstheme="minorHAnsi"/>
          <w:color w:val="000000" w:themeColor="text1"/>
          <w:szCs w:val="24"/>
        </w:rPr>
        <w:t xml:space="preserve">JUNHO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2021</w:t>
      </w:r>
    </w:p>
    <w:p w14:paraId="0D853306" w14:textId="2FE15186" w:rsidR="008A4874" w:rsidRPr="00AE102D" w:rsidRDefault="008A4874" w:rsidP="008A4874">
      <w:pPr>
        <w:ind w:left="1080"/>
        <w:jc w:val="both"/>
        <w:rPr>
          <w:rFonts w:asciiTheme="minorHAnsi" w:hAnsiTheme="minorHAnsi" w:cstheme="minorHAnsi"/>
          <w:color w:val="000000" w:themeColor="text1"/>
          <w:szCs w:val="24"/>
        </w:rPr>
      </w:pPr>
      <w:r w:rsidRPr="00AE102D">
        <w:rPr>
          <w:rFonts w:asciiTheme="minorHAnsi" w:hAnsiTheme="minorHAnsi" w:cstheme="minorHAnsi"/>
          <w:color w:val="000000" w:themeColor="text1"/>
          <w:szCs w:val="24"/>
        </w:rPr>
        <w:t xml:space="preserve">P3 – </w:t>
      </w:r>
      <w:r w:rsidR="001E150B" w:rsidRPr="00AE102D">
        <w:rPr>
          <w:rFonts w:asciiTheme="minorHAnsi" w:hAnsiTheme="minorHAnsi" w:cstheme="minorHAnsi"/>
          <w:color w:val="000000" w:themeColor="text1"/>
          <w:szCs w:val="24"/>
        </w:rPr>
        <w:t xml:space="preserve">JULHO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2021</w:t>
      </w:r>
      <w:r w:rsidRPr="00AE102D">
        <w:rPr>
          <w:rFonts w:asciiTheme="minorHAnsi" w:hAnsiTheme="minorHAnsi" w:cstheme="minorHAnsi"/>
          <w:color w:val="000000" w:themeColor="text1"/>
          <w:szCs w:val="24"/>
        </w:rPr>
        <w:t xml:space="preserve"> a </w:t>
      </w:r>
      <w:r w:rsidR="001E150B" w:rsidRPr="00AE102D">
        <w:rPr>
          <w:rFonts w:asciiTheme="minorHAnsi" w:hAnsiTheme="minorHAnsi" w:cstheme="minorHAnsi"/>
          <w:color w:val="000000" w:themeColor="text1"/>
          <w:szCs w:val="24"/>
        </w:rPr>
        <w:t xml:space="preserve">JUNHO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2022</w:t>
      </w:r>
    </w:p>
    <w:p w14:paraId="4A0318A3" w14:textId="5676CCD1" w:rsidR="008A4874" w:rsidRPr="00AE102D" w:rsidRDefault="008A4874" w:rsidP="008A4874">
      <w:pPr>
        <w:ind w:left="1080"/>
        <w:jc w:val="both"/>
        <w:rPr>
          <w:rFonts w:asciiTheme="minorHAnsi" w:hAnsiTheme="minorHAnsi" w:cstheme="minorHAnsi"/>
          <w:color w:val="000000" w:themeColor="text1"/>
          <w:szCs w:val="24"/>
        </w:rPr>
      </w:pPr>
      <w:r w:rsidRPr="00AE102D">
        <w:rPr>
          <w:rFonts w:asciiTheme="minorHAnsi" w:hAnsiTheme="minorHAnsi" w:cstheme="minorHAnsi"/>
          <w:color w:val="000000" w:themeColor="text1"/>
          <w:szCs w:val="24"/>
        </w:rPr>
        <w:t xml:space="preserve">P4 – </w:t>
      </w:r>
      <w:r w:rsidR="001E150B" w:rsidRPr="00AE102D">
        <w:rPr>
          <w:rFonts w:asciiTheme="minorHAnsi" w:hAnsiTheme="minorHAnsi" w:cstheme="minorHAnsi"/>
          <w:color w:val="000000" w:themeColor="text1"/>
          <w:szCs w:val="24"/>
        </w:rPr>
        <w:t xml:space="preserve">JULHO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2022</w:t>
      </w:r>
      <w:r w:rsidRPr="00AE102D">
        <w:rPr>
          <w:rFonts w:asciiTheme="minorHAnsi" w:hAnsiTheme="minorHAnsi" w:cstheme="minorHAnsi"/>
          <w:color w:val="000000" w:themeColor="text1"/>
          <w:szCs w:val="24"/>
        </w:rPr>
        <w:t xml:space="preserve"> a </w:t>
      </w:r>
      <w:r w:rsidR="001E150B" w:rsidRPr="00AE102D">
        <w:rPr>
          <w:rFonts w:asciiTheme="minorHAnsi" w:hAnsiTheme="minorHAnsi" w:cstheme="minorHAnsi"/>
          <w:color w:val="000000" w:themeColor="text1"/>
          <w:szCs w:val="24"/>
        </w:rPr>
        <w:t xml:space="preserve">JUNHO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2023</w:t>
      </w:r>
    </w:p>
    <w:p w14:paraId="73D50C8A" w14:textId="41AF0774" w:rsidR="008A4874" w:rsidRPr="00AE102D" w:rsidRDefault="008A4874" w:rsidP="008A4874">
      <w:pPr>
        <w:ind w:left="1080"/>
        <w:jc w:val="both"/>
        <w:rPr>
          <w:rFonts w:asciiTheme="minorHAnsi" w:hAnsiTheme="minorHAnsi" w:cstheme="minorHAnsi"/>
          <w:color w:val="000000" w:themeColor="text1"/>
          <w:szCs w:val="24"/>
        </w:rPr>
      </w:pPr>
      <w:r w:rsidRPr="00AE102D">
        <w:rPr>
          <w:rFonts w:asciiTheme="minorHAnsi" w:hAnsiTheme="minorHAnsi" w:cstheme="minorHAnsi"/>
          <w:color w:val="000000" w:themeColor="text1"/>
          <w:szCs w:val="24"/>
        </w:rPr>
        <w:t xml:space="preserve">P5 – </w:t>
      </w:r>
      <w:r w:rsidR="001E150B" w:rsidRPr="00AE102D">
        <w:rPr>
          <w:rFonts w:asciiTheme="minorHAnsi" w:hAnsiTheme="minorHAnsi" w:cstheme="minorHAnsi"/>
          <w:color w:val="000000" w:themeColor="text1"/>
          <w:szCs w:val="24"/>
        </w:rPr>
        <w:t xml:space="preserve">JULHO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2023</w:t>
      </w:r>
      <w:r w:rsidRPr="00AE102D">
        <w:rPr>
          <w:rFonts w:asciiTheme="minorHAnsi" w:hAnsiTheme="minorHAnsi" w:cstheme="minorHAnsi"/>
          <w:color w:val="000000" w:themeColor="text1"/>
          <w:szCs w:val="24"/>
        </w:rPr>
        <w:t xml:space="preserve"> a </w:t>
      </w:r>
      <w:r w:rsidR="001E150B" w:rsidRPr="00AE102D">
        <w:rPr>
          <w:rFonts w:asciiTheme="minorHAnsi" w:hAnsiTheme="minorHAnsi" w:cstheme="minorHAnsi"/>
          <w:color w:val="000000" w:themeColor="text1"/>
          <w:szCs w:val="24"/>
        </w:rPr>
        <w:t xml:space="preserve">JUNHO </w:t>
      </w:r>
      <w:r w:rsidRPr="00AE102D">
        <w:rPr>
          <w:rFonts w:asciiTheme="minorHAnsi" w:hAnsiTheme="minorHAnsi" w:cstheme="minorHAnsi"/>
          <w:color w:val="000000" w:themeColor="text1"/>
          <w:szCs w:val="24"/>
        </w:rPr>
        <w:t xml:space="preserve">de </w:t>
      </w:r>
      <w:r w:rsidR="00AE102D" w:rsidRPr="00AE102D">
        <w:rPr>
          <w:rFonts w:asciiTheme="minorHAnsi" w:hAnsiTheme="minorHAnsi" w:cstheme="minorHAnsi"/>
          <w:color w:val="000000" w:themeColor="text1"/>
          <w:szCs w:val="24"/>
        </w:rPr>
        <w:t>2024</w:t>
      </w:r>
    </w:p>
    <w:p w14:paraId="4F4EF67B" w14:textId="77777777" w:rsidR="00427F90" w:rsidRPr="00DB128C" w:rsidRDefault="00427F90" w:rsidP="004C2FAF">
      <w:pPr>
        <w:ind w:left="-142" w:right="-199"/>
        <w:rPr>
          <w:rFonts w:asciiTheme="minorHAnsi" w:hAnsiTheme="minorHAnsi" w:cstheme="minorHAnsi"/>
        </w:rPr>
      </w:pPr>
    </w:p>
    <w:p w14:paraId="23529956" w14:textId="77777777" w:rsidR="00EE1750" w:rsidRPr="00DB128C" w:rsidRDefault="00427F90" w:rsidP="004C2FAF">
      <w:pPr>
        <w:ind w:left="-142" w:right="-199"/>
        <w:jc w:val="both"/>
        <w:rPr>
          <w:rFonts w:asciiTheme="minorHAnsi" w:hAnsiTheme="minorHAnsi" w:cstheme="minorHAnsi"/>
        </w:rPr>
      </w:pPr>
      <w:r w:rsidRPr="00DB128C">
        <w:rPr>
          <w:rFonts w:asciiTheme="minorHAnsi" w:hAnsiTheme="minorHAnsi" w:cstheme="minorHAnsi"/>
          <w:szCs w:val="24"/>
        </w:rPr>
        <w:br w:type="page"/>
      </w:r>
      <w:r w:rsidR="00D80D25" w:rsidRPr="00DB128C">
        <w:rPr>
          <w:rFonts w:asciiTheme="minorHAnsi" w:hAnsiTheme="minorHAnsi" w:cstheme="minorHAnsi"/>
          <w:szCs w:val="24"/>
        </w:rPr>
        <w:lastRenderedPageBreak/>
        <w:t xml:space="preserve"> </w:t>
      </w:r>
    </w:p>
    <w:p w14:paraId="32D14B1D" w14:textId="77777777" w:rsidR="00EF7B3C" w:rsidRPr="00DB128C" w:rsidRDefault="00E97642" w:rsidP="004C2FAF">
      <w:pPr>
        <w:pBdr>
          <w:top w:val="single" w:sz="4" w:space="0" w:color="auto"/>
          <w:left w:val="single" w:sz="4" w:space="4" w:color="auto"/>
          <w:bottom w:val="single" w:sz="4" w:space="1" w:color="auto"/>
          <w:right w:val="single" w:sz="4" w:space="4" w:color="auto"/>
        </w:pBdr>
        <w:ind w:left="-142" w:right="-199"/>
        <w:jc w:val="center"/>
        <w:rPr>
          <w:rFonts w:asciiTheme="minorHAnsi" w:hAnsiTheme="minorHAnsi" w:cstheme="minorHAnsi"/>
          <w:b/>
          <w:bCs/>
          <w:szCs w:val="24"/>
        </w:rPr>
      </w:pPr>
      <w:r w:rsidRPr="00DB128C">
        <w:rPr>
          <w:rFonts w:asciiTheme="minorHAnsi" w:hAnsiTheme="minorHAnsi" w:cstheme="minorHAnsi"/>
          <w:b/>
          <w:bCs/>
          <w:szCs w:val="24"/>
        </w:rPr>
        <w:t>I</w:t>
      </w:r>
      <w:r w:rsidR="00476DE1" w:rsidRPr="00DB128C">
        <w:rPr>
          <w:rFonts w:asciiTheme="minorHAnsi" w:hAnsiTheme="minorHAnsi" w:cstheme="minorHAnsi"/>
          <w:b/>
          <w:bCs/>
          <w:szCs w:val="24"/>
        </w:rPr>
        <w:t>II</w:t>
      </w:r>
      <w:r w:rsidRPr="00DB128C">
        <w:rPr>
          <w:rFonts w:asciiTheme="minorHAnsi" w:hAnsiTheme="minorHAnsi" w:cstheme="minorHAnsi"/>
          <w:b/>
          <w:bCs/>
          <w:szCs w:val="24"/>
        </w:rPr>
        <w:t xml:space="preserve"> </w:t>
      </w:r>
      <w:r w:rsidR="00FD331F" w:rsidRPr="00DB128C">
        <w:rPr>
          <w:rFonts w:asciiTheme="minorHAnsi" w:hAnsiTheme="minorHAnsi" w:cstheme="minorHAnsi"/>
          <w:b/>
          <w:bCs/>
          <w:szCs w:val="24"/>
        </w:rPr>
        <w:t xml:space="preserve">– INFORMAÇÕES </w:t>
      </w:r>
      <w:r w:rsidRPr="00DB128C">
        <w:rPr>
          <w:rFonts w:asciiTheme="minorHAnsi" w:hAnsiTheme="minorHAnsi" w:cstheme="minorHAnsi"/>
          <w:b/>
          <w:bCs/>
          <w:szCs w:val="24"/>
        </w:rPr>
        <w:t xml:space="preserve">RELATIVAS ÀS IMPORTAÇÕES </w:t>
      </w:r>
      <w:r w:rsidR="00874492" w:rsidRPr="00DB128C">
        <w:rPr>
          <w:rFonts w:asciiTheme="minorHAnsi" w:hAnsiTheme="minorHAnsi" w:cstheme="minorHAnsi"/>
          <w:b/>
          <w:bCs/>
          <w:szCs w:val="24"/>
        </w:rPr>
        <w:t>DO P</w:t>
      </w:r>
      <w:r w:rsidR="00791D6C" w:rsidRPr="00DB128C">
        <w:rPr>
          <w:rFonts w:asciiTheme="minorHAnsi" w:hAnsiTheme="minorHAnsi" w:cstheme="minorHAnsi"/>
          <w:b/>
          <w:bCs/>
          <w:szCs w:val="24"/>
        </w:rPr>
        <w:t>RODUTO EM QUESTÃO</w:t>
      </w:r>
      <w:r w:rsidR="00874492" w:rsidRPr="00DB128C">
        <w:rPr>
          <w:rFonts w:asciiTheme="minorHAnsi" w:hAnsiTheme="minorHAnsi" w:cstheme="minorHAnsi"/>
          <w:b/>
          <w:bCs/>
          <w:szCs w:val="24"/>
        </w:rPr>
        <w:t xml:space="preserve"> </w:t>
      </w:r>
    </w:p>
    <w:p w14:paraId="223B6D55" w14:textId="77777777" w:rsidR="00EF7B3C" w:rsidRPr="00DB128C" w:rsidRDefault="00EF7B3C" w:rsidP="004C2FAF">
      <w:pPr>
        <w:ind w:left="-142" w:right="-199"/>
        <w:jc w:val="both"/>
        <w:rPr>
          <w:rFonts w:asciiTheme="minorHAnsi" w:hAnsiTheme="minorHAnsi" w:cstheme="minorHAnsi"/>
          <w:szCs w:val="24"/>
        </w:rPr>
      </w:pPr>
    </w:p>
    <w:p w14:paraId="5CDE0887" w14:textId="15749BC2" w:rsidR="00E97642" w:rsidRPr="00DB128C" w:rsidRDefault="00E97642" w:rsidP="004C2FAF">
      <w:pPr>
        <w:ind w:left="-142" w:right="-199"/>
        <w:jc w:val="both"/>
        <w:rPr>
          <w:rFonts w:asciiTheme="minorHAnsi" w:hAnsiTheme="minorHAnsi" w:cstheme="minorHAnsi"/>
          <w:szCs w:val="24"/>
        </w:rPr>
      </w:pPr>
      <w:r w:rsidRPr="00DB128C">
        <w:rPr>
          <w:rFonts w:asciiTheme="minorHAnsi" w:hAnsiTheme="minorHAnsi" w:cstheme="minorHAnsi"/>
          <w:szCs w:val="24"/>
        </w:rPr>
        <w:t>1.</w:t>
      </w:r>
      <w:r w:rsidRPr="00DB128C">
        <w:rPr>
          <w:rFonts w:asciiTheme="minorHAnsi" w:hAnsiTheme="minorHAnsi" w:cstheme="minorHAnsi"/>
          <w:szCs w:val="24"/>
        </w:rPr>
        <w:tab/>
        <w:t xml:space="preserve">Descrever, detalhadamente, </w:t>
      </w:r>
      <w:r w:rsidR="00022691" w:rsidRPr="00DB128C">
        <w:rPr>
          <w:rFonts w:asciiTheme="minorHAnsi" w:hAnsiTheme="minorHAnsi" w:cstheme="minorHAnsi"/>
          <w:szCs w:val="24"/>
        </w:rPr>
        <w:t xml:space="preserve">os </w:t>
      </w:r>
      <w:r w:rsidR="000019EC">
        <w:rPr>
          <w:rFonts w:asciiTheme="minorHAnsi" w:hAnsiTheme="minorHAnsi" w:cstheme="minorHAnsi"/>
          <w:szCs w:val="24"/>
        </w:rPr>
        <w:t xml:space="preserve">pneus agrícolas </w:t>
      </w:r>
      <w:r w:rsidRPr="00DB128C">
        <w:rPr>
          <w:rFonts w:asciiTheme="minorHAnsi" w:hAnsiTheme="minorHAnsi" w:cstheme="minorHAnsi"/>
          <w:szCs w:val="24"/>
        </w:rPr>
        <w:t>importad</w:t>
      </w:r>
      <w:r w:rsidR="00A72A84" w:rsidRPr="00DB128C">
        <w:rPr>
          <w:rFonts w:asciiTheme="minorHAnsi" w:hAnsiTheme="minorHAnsi" w:cstheme="minorHAnsi"/>
          <w:szCs w:val="24"/>
        </w:rPr>
        <w:t>o</w:t>
      </w:r>
      <w:r w:rsidR="00022691" w:rsidRPr="00DB128C">
        <w:rPr>
          <w:rFonts w:asciiTheme="minorHAnsi" w:hAnsiTheme="minorHAnsi" w:cstheme="minorHAnsi"/>
          <w:szCs w:val="24"/>
        </w:rPr>
        <w:t>s</w:t>
      </w:r>
      <w:r w:rsidR="00307186" w:rsidRPr="00DB128C">
        <w:rPr>
          <w:rFonts w:asciiTheme="minorHAnsi" w:hAnsiTheme="minorHAnsi" w:cstheme="minorHAnsi"/>
          <w:szCs w:val="24"/>
        </w:rPr>
        <w:t>(as)</w:t>
      </w:r>
      <w:r w:rsidRPr="00DB128C">
        <w:rPr>
          <w:rFonts w:asciiTheme="minorHAnsi" w:hAnsiTheme="minorHAnsi" w:cstheme="minorHAnsi"/>
          <w:szCs w:val="24"/>
        </w:rPr>
        <w:t xml:space="preserve"> por essa empresa. Acrescentar informações e especificações relevantes que permitam caracterizar tecnicamente es</w:t>
      </w:r>
      <w:r w:rsidR="0080623A" w:rsidRPr="00DB128C">
        <w:rPr>
          <w:rFonts w:asciiTheme="minorHAnsi" w:hAnsiTheme="minorHAnsi" w:cstheme="minorHAnsi"/>
          <w:szCs w:val="24"/>
        </w:rPr>
        <w:t>t</w:t>
      </w:r>
      <w:r w:rsidR="00A72A84" w:rsidRPr="00DB128C">
        <w:rPr>
          <w:rFonts w:asciiTheme="minorHAnsi" w:hAnsiTheme="minorHAnsi" w:cstheme="minorHAnsi"/>
          <w:szCs w:val="24"/>
        </w:rPr>
        <w:t>e produto</w:t>
      </w:r>
      <w:r w:rsidRPr="00DB128C">
        <w:rPr>
          <w:rFonts w:asciiTheme="minorHAnsi" w:hAnsiTheme="minorHAnsi" w:cstheme="minorHAnsi"/>
          <w:szCs w:val="24"/>
        </w:rPr>
        <w:t xml:space="preserve">, tais como nome/código comercial do fabricante, </w:t>
      </w:r>
      <w:r w:rsidR="00972400" w:rsidRPr="00DB128C">
        <w:rPr>
          <w:rFonts w:asciiTheme="minorHAnsi" w:hAnsiTheme="minorHAnsi" w:cstheme="minorHAnsi"/>
          <w:szCs w:val="24"/>
        </w:rPr>
        <w:t>tipo</w:t>
      </w:r>
      <w:r w:rsidRPr="00DB128C">
        <w:rPr>
          <w:rFonts w:asciiTheme="minorHAnsi" w:hAnsiTheme="minorHAnsi" w:cstheme="minorHAnsi"/>
          <w:szCs w:val="24"/>
        </w:rPr>
        <w:t xml:space="preserve">, mercado a que se destina, dentre outros. Se disponível, anexar catálogo </w:t>
      </w:r>
      <w:r w:rsidR="00AF0BD6" w:rsidRPr="00DB128C">
        <w:rPr>
          <w:rFonts w:asciiTheme="minorHAnsi" w:hAnsiTheme="minorHAnsi" w:cstheme="minorHAnsi"/>
          <w:szCs w:val="24"/>
        </w:rPr>
        <w:t>de</w:t>
      </w:r>
      <w:r w:rsidR="00A72A84" w:rsidRPr="00DB128C">
        <w:rPr>
          <w:rFonts w:asciiTheme="minorHAnsi" w:hAnsiTheme="minorHAnsi" w:cstheme="minorHAnsi"/>
          <w:szCs w:val="24"/>
        </w:rPr>
        <w:t xml:space="preserve"> </w:t>
      </w:r>
      <w:r w:rsidR="000019EC">
        <w:rPr>
          <w:rFonts w:asciiTheme="minorHAnsi" w:hAnsiTheme="minorHAnsi" w:cstheme="minorHAnsi"/>
          <w:szCs w:val="24"/>
        </w:rPr>
        <w:t>pneus agrícolas</w:t>
      </w:r>
      <w:r w:rsidR="00A53373" w:rsidRPr="00DB128C">
        <w:rPr>
          <w:rFonts w:asciiTheme="minorHAnsi" w:hAnsiTheme="minorHAnsi" w:cstheme="minorHAnsi"/>
          <w:szCs w:val="24"/>
        </w:rPr>
        <w:t>.</w:t>
      </w:r>
    </w:p>
    <w:p w14:paraId="4CFA1B27" w14:textId="77777777" w:rsidR="00E97642" w:rsidRPr="00DB128C" w:rsidRDefault="00E97642" w:rsidP="004C2FAF">
      <w:pPr>
        <w:ind w:left="-142" w:right="-199" w:hanging="2127"/>
        <w:jc w:val="both"/>
        <w:rPr>
          <w:rFonts w:asciiTheme="minorHAnsi" w:hAnsiTheme="minorHAnsi" w:cstheme="minorHAnsi"/>
          <w:szCs w:val="24"/>
        </w:rPr>
      </w:pPr>
    </w:p>
    <w:p w14:paraId="31F08787" w14:textId="77777777" w:rsidR="00EE1750" w:rsidRPr="00DB128C" w:rsidRDefault="00E97642" w:rsidP="004C2FAF">
      <w:pPr>
        <w:pStyle w:val="Corpodetexto"/>
        <w:ind w:left="-142" w:right="-199"/>
        <w:rPr>
          <w:rFonts w:asciiTheme="minorHAnsi" w:hAnsiTheme="minorHAnsi" w:cstheme="minorHAnsi"/>
        </w:rPr>
      </w:pPr>
      <w:r w:rsidRPr="00DB128C">
        <w:rPr>
          <w:rFonts w:asciiTheme="minorHAnsi" w:hAnsiTheme="minorHAnsi" w:cstheme="minorHAnsi"/>
        </w:rPr>
        <w:t>2.</w:t>
      </w:r>
      <w:r w:rsidRPr="00DB128C">
        <w:rPr>
          <w:rFonts w:asciiTheme="minorHAnsi" w:hAnsiTheme="minorHAnsi" w:cstheme="minorHAnsi"/>
        </w:rPr>
        <w:tab/>
        <w:t xml:space="preserve">Indicar se há diferença de qualidade entre o produto importado e o produzido pela indústria doméstica. Informe, também, </w:t>
      </w:r>
      <w:r w:rsidR="00EE1750" w:rsidRPr="00DB128C">
        <w:rPr>
          <w:rFonts w:asciiTheme="minorHAnsi" w:hAnsiTheme="minorHAnsi" w:cstheme="minorHAnsi"/>
        </w:rPr>
        <w:t>os motivos básicos, de ordem técnica, financeira, operacional ou outra, que determinam a opção pelo produto importado e não pe</w:t>
      </w:r>
      <w:r w:rsidR="00E53089" w:rsidRPr="00DB128C">
        <w:rPr>
          <w:rFonts w:asciiTheme="minorHAnsi" w:hAnsiTheme="minorHAnsi" w:cstheme="minorHAnsi"/>
        </w:rPr>
        <w:t>lo produto fabricado no Brasil.</w:t>
      </w:r>
    </w:p>
    <w:p w14:paraId="738C1025" w14:textId="77777777" w:rsidR="00E53089" w:rsidRPr="00DB128C" w:rsidRDefault="00E53089" w:rsidP="004C2FAF">
      <w:pPr>
        <w:pStyle w:val="Corpodetexto"/>
        <w:ind w:left="-142" w:right="-199"/>
        <w:rPr>
          <w:rFonts w:asciiTheme="minorHAnsi" w:hAnsiTheme="minorHAnsi" w:cstheme="minorHAnsi"/>
        </w:rPr>
      </w:pPr>
    </w:p>
    <w:p w14:paraId="5F544DEE" w14:textId="77777777" w:rsidR="00E53089" w:rsidRPr="00DB128C" w:rsidRDefault="00E53089"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3</w:t>
      </w:r>
      <w:r w:rsidR="00235005" w:rsidRPr="00DB128C">
        <w:rPr>
          <w:rFonts w:asciiTheme="minorHAnsi" w:hAnsiTheme="minorHAnsi" w:cstheme="minorHAnsi"/>
          <w:szCs w:val="24"/>
        </w:rPr>
        <w:t>.</w:t>
      </w:r>
      <w:r w:rsidRPr="00DB128C">
        <w:rPr>
          <w:rFonts w:asciiTheme="minorHAnsi" w:hAnsiTheme="minorHAnsi" w:cstheme="minorHAnsi"/>
          <w:szCs w:val="24"/>
        </w:rPr>
        <w:tab/>
        <w:t xml:space="preserve">Informar quais os principais elementos determinantes na formação do preço do produto importado e os lotes usuais de comércio (quantidade mais </w:t>
      </w:r>
      <w:r w:rsidR="00BA7B70" w:rsidRPr="00DB128C">
        <w:rPr>
          <w:rFonts w:asciiTheme="minorHAnsi" w:hAnsiTheme="minorHAnsi" w:cstheme="minorHAnsi"/>
          <w:szCs w:val="24"/>
        </w:rPr>
        <w:t>frequente</w:t>
      </w:r>
      <w:r w:rsidRPr="00DB128C">
        <w:rPr>
          <w:rFonts w:asciiTheme="minorHAnsi" w:hAnsiTheme="minorHAnsi" w:cstheme="minorHAnsi"/>
          <w:szCs w:val="24"/>
        </w:rPr>
        <w:t xml:space="preserve"> nas transações normais), esclarecendo se há distinção entre os lotes de produto adquirido nos mercados interno e no mercado externo, bem como, em caso positivo, em que medida isso se reflete nos preços.</w:t>
      </w:r>
    </w:p>
    <w:p w14:paraId="403E9248" w14:textId="77777777" w:rsidR="00BA4A1F" w:rsidRPr="00DB128C" w:rsidRDefault="00BA4A1F" w:rsidP="004C2FAF">
      <w:pPr>
        <w:pStyle w:val="Corpodetexto"/>
        <w:ind w:left="-142" w:right="-199"/>
        <w:rPr>
          <w:rFonts w:asciiTheme="minorHAnsi" w:hAnsiTheme="minorHAnsi" w:cstheme="minorHAnsi"/>
          <w:szCs w:val="24"/>
        </w:rPr>
      </w:pPr>
    </w:p>
    <w:p w14:paraId="3B7EA06F" w14:textId="77777777" w:rsidR="00BA4A1F" w:rsidRPr="00DB128C" w:rsidRDefault="00235005" w:rsidP="004C2FAF">
      <w:pPr>
        <w:pStyle w:val="Corpodetexto"/>
        <w:ind w:left="-142" w:right="-199"/>
        <w:rPr>
          <w:rFonts w:asciiTheme="minorHAnsi" w:hAnsiTheme="minorHAnsi" w:cstheme="minorHAnsi"/>
          <w:szCs w:val="24"/>
        </w:rPr>
      </w:pPr>
      <w:r w:rsidRPr="00DB128C">
        <w:rPr>
          <w:rFonts w:asciiTheme="minorHAnsi" w:hAnsiTheme="minorHAnsi" w:cstheme="minorHAnsi"/>
          <w:szCs w:val="24"/>
        </w:rPr>
        <w:t>4.</w:t>
      </w:r>
      <w:r w:rsidR="00BA4A1F" w:rsidRPr="00DB128C">
        <w:rPr>
          <w:rFonts w:asciiTheme="minorHAnsi" w:hAnsiTheme="minorHAnsi" w:cstheme="minorHAnsi"/>
          <w:szCs w:val="24"/>
        </w:rPr>
        <w:tab/>
      </w:r>
      <w:r w:rsidR="00BA4A1F" w:rsidRPr="00DB128C">
        <w:rPr>
          <w:rFonts w:asciiTheme="minorHAnsi" w:hAnsiTheme="minorHAnsi" w:cstheme="minorHAnsi"/>
        </w:rPr>
        <w:t xml:space="preserve">Informar a existência de incentivos/benefícios fiscais na importação (ex.: </w:t>
      </w:r>
      <w:r w:rsidR="00BA4A1F" w:rsidRPr="00DB128C">
        <w:rPr>
          <w:rFonts w:asciiTheme="minorHAnsi" w:hAnsiTheme="minorHAnsi" w:cstheme="minorHAnsi"/>
          <w:i/>
        </w:rPr>
        <w:t>drawback</w:t>
      </w:r>
      <w:r w:rsidR="00BA4A1F" w:rsidRPr="00DB128C">
        <w:rPr>
          <w:rFonts w:asciiTheme="minorHAnsi" w:hAnsiTheme="minorHAnsi" w:cstheme="minorHAnsi"/>
        </w:rPr>
        <w:t xml:space="preserve"> etc.)</w:t>
      </w:r>
      <w:r w:rsidR="00BA4A1F" w:rsidRPr="00DB128C">
        <w:rPr>
          <w:rFonts w:asciiTheme="minorHAnsi" w:hAnsiTheme="minorHAnsi" w:cstheme="minorHAnsi"/>
          <w:szCs w:val="24"/>
        </w:rPr>
        <w:t>.</w:t>
      </w:r>
    </w:p>
    <w:p w14:paraId="03DD98B8" w14:textId="77777777" w:rsidR="00E53089" w:rsidRPr="00DB128C" w:rsidRDefault="00E53089" w:rsidP="004C2FAF">
      <w:pPr>
        <w:pStyle w:val="Corpodetexto"/>
        <w:ind w:left="-142" w:right="-199"/>
        <w:rPr>
          <w:rFonts w:asciiTheme="minorHAnsi" w:hAnsiTheme="minorHAnsi" w:cstheme="minorHAnsi"/>
        </w:rPr>
      </w:pPr>
    </w:p>
    <w:p w14:paraId="67388EE0" w14:textId="7F0A4A61"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5</w:t>
      </w:r>
      <w:r w:rsidR="00E53089" w:rsidRPr="00DB128C">
        <w:rPr>
          <w:rFonts w:asciiTheme="minorHAnsi" w:hAnsiTheme="minorHAnsi" w:cstheme="minorHAnsi"/>
        </w:rPr>
        <w:t>.</w:t>
      </w:r>
      <w:r w:rsidR="00E53089" w:rsidRPr="00DB128C">
        <w:rPr>
          <w:rFonts w:asciiTheme="minorHAnsi" w:hAnsiTheme="minorHAnsi" w:cstheme="minorHAnsi"/>
        </w:rPr>
        <w:tab/>
        <w:t xml:space="preserve">Esclarecer se essa empresa submete </w:t>
      </w:r>
      <w:r w:rsidR="000019EC" w:rsidRPr="00DB128C">
        <w:rPr>
          <w:rFonts w:asciiTheme="minorHAnsi" w:hAnsiTheme="minorHAnsi" w:cstheme="minorHAnsi"/>
        </w:rPr>
        <w:t>os pneus</w:t>
      </w:r>
      <w:r w:rsidR="000019EC">
        <w:rPr>
          <w:rFonts w:asciiTheme="minorHAnsi" w:hAnsiTheme="minorHAnsi" w:cstheme="minorHAnsi"/>
          <w:szCs w:val="24"/>
        </w:rPr>
        <w:t xml:space="preserve"> agrícolas</w:t>
      </w:r>
      <w:r w:rsidR="001D0BCD" w:rsidRPr="00DB128C">
        <w:rPr>
          <w:rFonts w:asciiTheme="minorHAnsi" w:hAnsiTheme="minorHAnsi" w:cstheme="minorHAnsi"/>
          <w:szCs w:val="24"/>
        </w:rPr>
        <w:t xml:space="preserve"> </w:t>
      </w:r>
      <w:r w:rsidR="00E53089" w:rsidRPr="00DB128C">
        <w:rPr>
          <w:rFonts w:asciiTheme="minorHAnsi" w:hAnsiTheme="minorHAnsi" w:cstheme="minorHAnsi"/>
        </w:rPr>
        <w:t>importad</w:t>
      </w:r>
      <w:r w:rsidR="00A72A84" w:rsidRPr="00DB128C">
        <w:rPr>
          <w:rFonts w:asciiTheme="minorHAnsi" w:hAnsiTheme="minorHAnsi" w:cstheme="minorHAnsi"/>
        </w:rPr>
        <w:t>o</w:t>
      </w:r>
      <w:r w:rsidR="000019EC">
        <w:rPr>
          <w:rFonts w:asciiTheme="minorHAnsi" w:hAnsiTheme="minorHAnsi" w:cstheme="minorHAnsi"/>
        </w:rPr>
        <w:t>s</w:t>
      </w:r>
      <w:r w:rsidR="00E53089" w:rsidRPr="00DB128C">
        <w:rPr>
          <w:rFonts w:asciiTheme="minorHAnsi" w:hAnsiTheme="minorHAnsi" w:cstheme="minorHAnsi"/>
        </w:rPr>
        <w:t xml:space="preserve"> a algum processo de transformação e/ou embalagem, descrevendo sucintamente tal processo, ou se o</w:t>
      </w:r>
      <w:r w:rsidR="000019EC">
        <w:rPr>
          <w:rFonts w:asciiTheme="minorHAnsi" w:hAnsiTheme="minorHAnsi" w:cstheme="minorHAnsi"/>
        </w:rPr>
        <w:t>s</w:t>
      </w:r>
      <w:r w:rsidR="001D0BCD" w:rsidRPr="00DB128C">
        <w:rPr>
          <w:rFonts w:asciiTheme="minorHAnsi" w:hAnsiTheme="minorHAnsi" w:cstheme="minorHAnsi"/>
        </w:rPr>
        <w:t xml:space="preserve"> </w:t>
      </w:r>
      <w:r w:rsidR="00E53089" w:rsidRPr="00DB128C">
        <w:rPr>
          <w:rFonts w:asciiTheme="minorHAnsi" w:hAnsiTheme="minorHAnsi" w:cstheme="minorHAnsi"/>
        </w:rPr>
        <w:t>utiliza e/ou reven</w:t>
      </w:r>
      <w:r w:rsidR="00A72A84" w:rsidRPr="00DB128C">
        <w:rPr>
          <w:rFonts w:asciiTheme="minorHAnsi" w:hAnsiTheme="minorHAnsi" w:cstheme="minorHAnsi"/>
        </w:rPr>
        <w:t xml:space="preserve">de na forma em que </w:t>
      </w:r>
      <w:r w:rsidR="000019EC">
        <w:rPr>
          <w:rFonts w:asciiTheme="minorHAnsi" w:hAnsiTheme="minorHAnsi" w:cstheme="minorHAnsi"/>
        </w:rPr>
        <w:t>foram</w:t>
      </w:r>
      <w:r w:rsidR="00A72A84" w:rsidRPr="00DB128C">
        <w:rPr>
          <w:rFonts w:asciiTheme="minorHAnsi" w:hAnsiTheme="minorHAnsi" w:cstheme="minorHAnsi"/>
        </w:rPr>
        <w:t xml:space="preserve"> importado</w:t>
      </w:r>
      <w:r w:rsidR="000019EC">
        <w:rPr>
          <w:rFonts w:asciiTheme="minorHAnsi" w:hAnsiTheme="minorHAnsi" w:cstheme="minorHAnsi"/>
        </w:rPr>
        <w:t>s</w:t>
      </w:r>
      <w:r w:rsidR="00E53089" w:rsidRPr="00DB128C">
        <w:rPr>
          <w:rFonts w:asciiTheme="minorHAnsi" w:hAnsiTheme="minorHAnsi" w:cstheme="minorHAnsi"/>
        </w:rPr>
        <w:t xml:space="preserve">. Informar, ainda, se </w:t>
      </w:r>
      <w:r w:rsidR="00A72A84" w:rsidRPr="00DB128C">
        <w:rPr>
          <w:rFonts w:asciiTheme="minorHAnsi" w:hAnsiTheme="minorHAnsi" w:cstheme="minorHAnsi"/>
        </w:rPr>
        <w:t>o</w:t>
      </w:r>
      <w:r w:rsidR="000019EC">
        <w:rPr>
          <w:rFonts w:asciiTheme="minorHAnsi" w:hAnsiTheme="minorHAnsi" w:cstheme="minorHAnsi"/>
        </w:rPr>
        <w:t xml:space="preserve">s </w:t>
      </w:r>
      <w:r w:rsidR="000019EC">
        <w:rPr>
          <w:rFonts w:asciiTheme="minorHAnsi" w:hAnsiTheme="minorHAnsi" w:cstheme="minorHAnsi"/>
          <w:szCs w:val="24"/>
        </w:rPr>
        <w:t>pneus agrícolas</w:t>
      </w:r>
      <w:r w:rsidR="00791D6C" w:rsidRPr="00DB128C">
        <w:rPr>
          <w:rFonts w:asciiTheme="minorHAnsi" w:hAnsiTheme="minorHAnsi" w:cstheme="minorHAnsi"/>
        </w:rPr>
        <w:t xml:space="preserve"> </w:t>
      </w:r>
      <w:r w:rsidR="00A72A84" w:rsidRPr="00DB128C">
        <w:rPr>
          <w:rFonts w:asciiTheme="minorHAnsi" w:hAnsiTheme="minorHAnsi" w:cstheme="minorHAnsi"/>
        </w:rPr>
        <w:t>importado</w:t>
      </w:r>
      <w:r w:rsidR="000019EC">
        <w:rPr>
          <w:rFonts w:asciiTheme="minorHAnsi" w:hAnsiTheme="minorHAnsi" w:cstheme="minorHAnsi"/>
        </w:rPr>
        <w:t>s são</w:t>
      </w:r>
      <w:r w:rsidR="00A72A84" w:rsidRPr="00DB128C">
        <w:rPr>
          <w:rFonts w:asciiTheme="minorHAnsi" w:hAnsiTheme="minorHAnsi" w:cstheme="minorHAnsi"/>
        </w:rPr>
        <w:t xml:space="preserve"> posteriormente exportado</w:t>
      </w:r>
      <w:r w:rsidR="000019EC">
        <w:rPr>
          <w:rFonts w:asciiTheme="minorHAnsi" w:hAnsiTheme="minorHAnsi" w:cstheme="minorHAnsi"/>
        </w:rPr>
        <w:t>s</w:t>
      </w:r>
      <w:r w:rsidR="00A72A84" w:rsidRPr="00DB128C">
        <w:rPr>
          <w:rFonts w:asciiTheme="minorHAnsi" w:hAnsiTheme="minorHAnsi" w:cstheme="minorHAnsi"/>
        </w:rPr>
        <w:t xml:space="preserve"> ou vendido</w:t>
      </w:r>
      <w:r w:rsidR="000019EC">
        <w:rPr>
          <w:rFonts w:asciiTheme="minorHAnsi" w:hAnsiTheme="minorHAnsi" w:cstheme="minorHAnsi"/>
        </w:rPr>
        <w:t>s</w:t>
      </w:r>
      <w:r w:rsidR="00874492" w:rsidRPr="00DB128C">
        <w:rPr>
          <w:rFonts w:asciiTheme="minorHAnsi" w:hAnsiTheme="minorHAnsi" w:cstheme="minorHAnsi"/>
        </w:rPr>
        <w:t xml:space="preserve"> no mercado interno.</w:t>
      </w:r>
    </w:p>
    <w:p w14:paraId="7FCE24E0" w14:textId="77777777" w:rsidR="00E53089" w:rsidRPr="00DB128C" w:rsidRDefault="00E53089" w:rsidP="004C2FAF">
      <w:pPr>
        <w:ind w:left="-142" w:right="-199"/>
        <w:jc w:val="both"/>
        <w:rPr>
          <w:rFonts w:asciiTheme="minorHAnsi" w:hAnsiTheme="minorHAnsi" w:cstheme="minorHAnsi"/>
        </w:rPr>
      </w:pPr>
    </w:p>
    <w:p w14:paraId="2269AF18" w14:textId="22F6F498" w:rsidR="00E53089" w:rsidRPr="00DB128C" w:rsidRDefault="00BA4A1F" w:rsidP="004C2FAF">
      <w:pPr>
        <w:ind w:left="-142" w:right="-199"/>
        <w:jc w:val="both"/>
        <w:rPr>
          <w:rFonts w:asciiTheme="minorHAnsi" w:hAnsiTheme="minorHAnsi" w:cstheme="minorHAnsi"/>
        </w:rPr>
      </w:pPr>
      <w:r w:rsidRPr="00DB128C">
        <w:rPr>
          <w:rFonts w:asciiTheme="minorHAnsi" w:hAnsiTheme="minorHAnsi" w:cstheme="minorHAnsi"/>
        </w:rPr>
        <w:t>6</w:t>
      </w:r>
      <w:r w:rsidR="00E53089" w:rsidRPr="00DB128C">
        <w:rPr>
          <w:rFonts w:asciiTheme="minorHAnsi" w:hAnsiTheme="minorHAnsi" w:cstheme="minorHAnsi"/>
        </w:rPr>
        <w:t>.</w:t>
      </w:r>
      <w:r w:rsidR="00E53089" w:rsidRPr="00DB128C">
        <w:rPr>
          <w:rFonts w:asciiTheme="minorHAnsi" w:hAnsiTheme="minorHAnsi" w:cstheme="minorHAnsi"/>
        </w:rPr>
        <w:tab/>
        <w:t xml:space="preserve">Caso essa empresa revenda </w:t>
      </w:r>
      <w:r w:rsidR="000019EC">
        <w:rPr>
          <w:rFonts w:asciiTheme="minorHAnsi" w:hAnsiTheme="minorHAnsi" w:cstheme="minorHAnsi"/>
        </w:rPr>
        <w:t>os pneus agrícolas</w:t>
      </w:r>
      <w:r w:rsidR="009D23F5" w:rsidRPr="00DB128C">
        <w:rPr>
          <w:rFonts w:asciiTheme="minorHAnsi" w:hAnsiTheme="minorHAnsi" w:cstheme="minorHAnsi"/>
          <w:szCs w:val="24"/>
        </w:rPr>
        <w:t xml:space="preserve"> </w:t>
      </w:r>
      <w:r w:rsidR="009D23F5" w:rsidRPr="00DB128C">
        <w:rPr>
          <w:rFonts w:asciiTheme="minorHAnsi" w:hAnsiTheme="minorHAnsi" w:cstheme="minorHAnsi"/>
        </w:rPr>
        <w:t>importado</w:t>
      </w:r>
      <w:r w:rsidR="000019EC">
        <w:rPr>
          <w:rFonts w:asciiTheme="minorHAnsi" w:hAnsiTheme="minorHAnsi" w:cstheme="minorHAnsi"/>
        </w:rPr>
        <w:t>s</w:t>
      </w:r>
      <w:r w:rsidR="00E53089" w:rsidRPr="00DB128C">
        <w:rPr>
          <w:rFonts w:asciiTheme="minorHAnsi" w:hAnsiTheme="minorHAnsi" w:cstheme="minorHAnsi"/>
        </w:rPr>
        <w:t>, informar quais são os tipos/categorias de clientes/segmentos de mercado, bem como a participação de cada tipo/categoria no total de vendas. Informar também os canais de distribuição para cada tipo/categoria de cliente/segmento de mercado.</w:t>
      </w:r>
    </w:p>
    <w:p w14:paraId="4B6F002A" w14:textId="77777777" w:rsidR="00EE1750" w:rsidRPr="00DB128C" w:rsidRDefault="00EE1750" w:rsidP="004C2FAF">
      <w:pPr>
        <w:ind w:left="-142" w:right="-199"/>
        <w:jc w:val="both"/>
        <w:rPr>
          <w:rFonts w:asciiTheme="minorHAnsi" w:hAnsiTheme="minorHAnsi" w:cstheme="minorHAnsi"/>
          <w:szCs w:val="24"/>
        </w:rPr>
      </w:pPr>
    </w:p>
    <w:p w14:paraId="7C6619EE" w14:textId="05448E6B" w:rsidR="00EE1750" w:rsidRPr="00DB128C" w:rsidRDefault="00BA4A1F" w:rsidP="004C2FAF">
      <w:pPr>
        <w:pStyle w:val="Corpodetexto"/>
        <w:tabs>
          <w:tab w:val="left" w:pos="709"/>
        </w:tabs>
        <w:ind w:left="-142" w:right="-199"/>
        <w:rPr>
          <w:rFonts w:asciiTheme="minorHAnsi" w:hAnsiTheme="minorHAnsi" w:cstheme="minorHAnsi"/>
          <w:szCs w:val="24"/>
        </w:rPr>
      </w:pPr>
      <w:r w:rsidRPr="00DB128C">
        <w:rPr>
          <w:rFonts w:asciiTheme="minorHAnsi" w:hAnsiTheme="minorHAnsi" w:cstheme="minorHAnsi"/>
          <w:szCs w:val="24"/>
        </w:rPr>
        <w:t>7</w:t>
      </w:r>
      <w:r w:rsidR="00EE1750" w:rsidRPr="00DB128C">
        <w:rPr>
          <w:rFonts w:asciiTheme="minorHAnsi" w:hAnsiTheme="minorHAnsi" w:cstheme="minorHAnsi"/>
          <w:szCs w:val="24"/>
        </w:rPr>
        <w:t>.</w:t>
      </w:r>
      <w:r w:rsidR="00EE1750" w:rsidRPr="00DB128C">
        <w:rPr>
          <w:rFonts w:asciiTheme="minorHAnsi" w:hAnsiTheme="minorHAnsi" w:cstheme="minorHAnsi"/>
          <w:szCs w:val="24"/>
        </w:rPr>
        <w:tab/>
        <w:t xml:space="preserve">Esclarecer a política comercial na aquisição </w:t>
      </w:r>
      <w:r w:rsidR="00AF0BD6" w:rsidRPr="00DB128C">
        <w:rPr>
          <w:rFonts w:asciiTheme="minorHAnsi" w:hAnsiTheme="minorHAnsi" w:cstheme="minorHAnsi"/>
          <w:szCs w:val="24"/>
        </w:rPr>
        <w:t>de</w:t>
      </w:r>
      <w:r w:rsidR="0057600A" w:rsidRPr="00DB128C">
        <w:rPr>
          <w:rFonts w:asciiTheme="minorHAnsi" w:hAnsiTheme="minorHAnsi" w:cstheme="minorHAnsi"/>
        </w:rPr>
        <w:t xml:space="preserve"> </w:t>
      </w:r>
      <w:r w:rsidR="00775309">
        <w:rPr>
          <w:rFonts w:asciiTheme="minorHAnsi" w:hAnsiTheme="minorHAnsi" w:cstheme="minorHAnsi"/>
          <w:szCs w:val="24"/>
        </w:rPr>
        <w:t>pneus agrícolas</w:t>
      </w:r>
      <w:r w:rsidR="00EE1750" w:rsidRPr="00DB128C">
        <w:rPr>
          <w:rFonts w:asciiTheme="minorHAnsi" w:hAnsiTheme="minorHAnsi" w:cstheme="minorHAnsi"/>
          <w:szCs w:val="24"/>
        </w:rPr>
        <w:t>: existência de contratos de fornecimento e sua periodicidade; alguma prática de desconto por distribuição, por região, por quantidade comprada; prêmio, crédito ou bonificação semestral ou anual, etc.</w:t>
      </w:r>
    </w:p>
    <w:p w14:paraId="73FDB505" w14:textId="77777777" w:rsidR="00EE1750" w:rsidRPr="00DB128C" w:rsidRDefault="00EE1750" w:rsidP="004C2FAF">
      <w:pPr>
        <w:ind w:left="-142" w:right="-199"/>
        <w:jc w:val="both"/>
        <w:rPr>
          <w:rFonts w:asciiTheme="minorHAnsi" w:hAnsiTheme="minorHAnsi" w:cstheme="minorHAnsi"/>
          <w:szCs w:val="24"/>
        </w:rPr>
      </w:pPr>
    </w:p>
    <w:p w14:paraId="671680DE"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8</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655AAED2" w14:textId="77777777" w:rsidR="00EE1750" w:rsidRPr="00DB128C" w:rsidRDefault="00EE1750" w:rsidP="004C2FAF">
      <w:pPr>
        <w:ind w:left="-142" w:right="-199"/>
        <w:jc w:val="both"/>
        <w:rPr>
          <w:rFonts w:asciiTheme="minorHAnsi" w:hAnsiTheme="minorHAnsi" w:cstheme="minorHAnsi"/>
          <w:szCs w:val="24"/>
        </w:rPr>
      </w:pPr>
    </w:p>
    <w:p w14:paraId="62F196E3" w14:textId="77777777" w:rsidR="00EE1750" w:rsidRPr="00DB128C"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9</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caso haja, serviços de pós-venda (assistência técnica, controle ambiental etc.), fornecidos pela empresa produto</w:t>
      </w:r>
      <w:r w:rsidR="00A72A84" w:rsidRPr="00DB128C">
        <w:rPr>
          <w:rFonts w:asciiTheme="minorHAnsi" w:hAnsiTheme="minorHAnsi" w:cstheme="minorHAnsi"/>
          <w:szCs w:val="24"/>
        </w:rPr>
        <w:t>ra/exportadora a seus clientes.</w:t>
      </w:r>
    </w:p>
    <w:p w14:paraId="6936722E" w14:textId="77777777" w:rsidR="00EE1750" w:rsidRPr="00DB128C" w:rsidRDefault="00EE1750" w:rsidP="004C2FAF">
      <w:pPr>
        <w:ind w:left="-142" w:right="-199"/>
        <w:jc w:val="both"/>
        <w:rPr>
          <w:rFonts w:asciiTheme="minorHAnsi" w:hAnsiTheme="minorHAnsi" w:cstheme="minorHAnsi"/>
          <w:szCs w:val="24"/>
        </w:rPr>
      </w:pPr>
    </w:p>
    <w:p w14:paraId="68C7483E" w14:textId="77777777" w:rsidR="00EE1750" w:rsidRDefault="00BA4A1F" w:rsidP="004C2FAF">
      <w:pPr>
        <w:ind w:left="-142" w:right="-199"/>
        <w:jc w:val="both"/>
        <w:rPr>
          <w:rFonts w:asciiTheme="minorHAnsi" w:hAnsiTheme="minorHAnsi" w:cstheme="minorHAnsi"/>
          <w:szCs w:val="24"/>
        </w:rPr>
      </w:pPr>
      <w:r w:rsidRPr="00DB128C">
        <w:rPr>
          <w:rFonts w:asciiTheme="minorHAnsi" w:hAnsiTheme="minorHAnsi" w:cstheme="minorHAnsi"/>
          <w:szCs w:val="24"/>
        </w:rPr>
        <w:t>10</w:t>
      </w:r>
      <w:r w:rsidR="00EE1750" w:rsidRPr="00DB128C">
        <w:rPr>
          <w:rFonts w:asciiTheme="minorHAnsi" w:hAnsiTheme="minorHAnsi" w:cstheme="minorHAnsi"/>
          <w:szCs w:val="24"/>
        </w:rPr>
        <w:t>.</w:t>
      </w:r>
      <w:r w:rsidR="00EE1750" w:rsidRPr="00DB128C">
        <w:rPr>
          <w:rFonts w:asciiTheme="minorHAnsi" w:hAnsiTheme="minorHAnsi" w:cstheme="minorHAnsi"/>
          <w:szCs w:val="24"/>
        </w:rPr>
        <w:tab/>
        <w:t>Informar a localização dos centros de estocagem do produto, bem como a distância média em relação aos principais clientes de sua empresa.</w:t>
      </w:r>
    </w:p>
    <w:p w14:paraId="12F4E8ED" w14:textId="77777777" w:rsidR="005250F4" w:rsidRDefault="005250F4" w:rsidP="004C2FAF">
      <w:pPr>
        <w:ind w:left="-142" w:right="-199"/>
        <w:jc w:val="both"/>
        <w:rPr>
          <w:rFonts w:asciiTheme="minorHAnsi" w:hAnsiTheme="minorHAnsi" w:cstheme="minorHAnsi"/>
          <w:szCs w:val="24"/>
        </w:rPr>
      </w:pPr>
    </w:p>
    <w:p w14:paraId="6CF83E63" w14:textId="64C71598" w:rsidR="005250F4" w:rsidRPr="005250F4" w:rsidRDefault="009661AC" w:rsidP="004C2FAF">
      <w:pPr>
        <w:pStyle w:val="Recuodecorpodetexto3"/>
        <w:ind w:left="-142" w:right="-199"/>
        <w:rPr>
          <w:rFonts w:asciiTheme="minorHAnsi" w:hAnsiTheme="minorHAnsi" w:cstheme="minorHAnsi"/>
          <w:szCs w:val="24"/>
        </w:rPr>
      </w:pPr>
      <w:r w:rsidRPr="00D13C89">
        <w:rPr>
          <w:rFonts w:asciiTheme="minorHAnsi" w:hAnsiTheme="minorHAnsi" w:cstheme="minorHAnsi"/>
          <w:color w:val="000000" w:themeColor="text1"/>
          <w:szCs w:val="24"/>
        </w:rPr>
        <w:t>1</w:t>
      </w:r>
      <w:r w:rsidR="00BA4A1F" w:rsidRPr="00D13C89">
        <w:rPr>
          <w:rFonts w:asciiTheme="minorHAnsi" w:hAnsiTheme="minorHAnsi" w:cstheme="minorHAnsi"/>
          <w:color w:val="000000" w:themeColor="text1"/>
          <w:szCs w:val="24"/>
        </w:rPr>
        <w:t>1</w:t>
      </w:r>
      <w:r w:rsidRPr="00D13C89">
        <w:rPr>
          <w:rFonts w:asciiTheme="minorHAnsi" w:hAnsiTheme="minorHAnsi" w:cstheme="minorHAnsi"/>
          <w:color w:val="000000" w:themeColor="text1"/>
          <w:szCs w:val="24"/>
        </w:rPr>
        <w:t>.</w:t>
      </w:r>
      <w:r w:rsidRPr="00D13C89">
        <w:rPr>
          <w:rFonts w:asciiTheme="minorHAnsi" w:hAnsiTheme="minorHAnsi" w:cstheme="minorHAnsi"/>
          <w:color w:val="000000" w:themeColor="text1"/>
          <w:szCs w:val="24"/>
        </w:rPr>
        <w:tab/>
      </w:r>
      <w:r w:rsidR="005250F4" w:rsidRPr="005250F4">
        <w:rPr>
          <w:rFonts w:asciiTheme="minorHAnsi" w:hAnsiTheme="minorHAnsi" w:cstheme="minorHAnsi"/>
          <w:szCs w:val="24"/>
        </w:rPr>
        <w:t>Informar se a empresa importa o produto objeto da investigação em conjuntos montados em rodas ou acompanhados de rodas, partes ou acessórios (como, por exemplo, câmara de ar ou válvulas, protetor/flap de aro). Em caso positivo, identificar quais operações de importação reportadas nos apêndices II, III e IV são de conjuntos montados/kits e, se possível, discriminar cada item.</w:t>
      </w:r>
    </w:p>
    <w:p w14:paraId="0FD0298A" w14:textId="77777777" w:rsidR="005250F4" w:rsidRPr="005250F4" w:rsidRDefault="005250F4" w:rsidP="004C2FAF">
      <w:pPr>
        <w:pStyle w:val="Recuodecorpodetexto3"/>
        <w:ind w:left="-142" w:right="-199"/>
        <w:rPr>
          <w:rFonts w:asciiTheme="minorHAnsi" w:hAnsiTheme="minorHAnsi" w:cstheme="minorHAnsi"/>
          <w:color w:val="000000" w:themeColor="text1"/>
          <w:szCs w:val="24"/>
        </w:rPr>
      </w:pPr>
    </w:p>
    <w:p w14:paraId="5BAF7454" w14:textId="7345BE90" w:rsidR="009661AC" w:rsidRPr="00D13C89" w:rsidRDefault="005250F4" w:rsidP="004C2FAF">
      <w:pPr>
        <w:pStyle w:val="Recuodecorpodetexto3"/>
        <w:ind w:left="-142" w:right="-199"/>
        <w:rPr>
          <w:rFonts w:asciiTheme="minorHAnsi" w:hAnsiTheme="minorHAnsi" w:cstheme="minorHAnsi"/>
          <w:b/>
          <w:color w:val="000000" w:themeColor="text1"/>
          <w:szCs w:val="24"/>
        </w:rPr>
      </w:pPr>
      <w:r>
        <w:rPr>
          <w:rFonts w:asciiTheme="minorHAnsi" w:hAnsiTheme="minorHAnsi" w:cstheme="minorHAnsi"/>
          <w:color w:val="000000" w:themeColor="text1"/>
          <w:szCs w:val="24"/>
        </w:rPr>
        <w:t xml:space="preserve">12. </w:t>
      </w:r>
      <w:r w:rsidR="003C6FEF">
        <w:rPr>
          <w:rFonts w:asciiTheme="minorHAnsi" w:hAnsiTheme="minorHAnsi" w:cstheme="minorHAnsi"/>
          <w:color w:val="000000" w:themeColor="text1"/>
          <w:szCs w:val="24"/>
        </w:rPr>
        <w:tab/>
      </w:r>
      <w:r w:rsidR="009661AC" w:rsidRPr="00D13C89">
        <w:rPr>
          <w:rFonts w:asciiTheme="minorHAnsi" w:hAnsiTheme="minorHAnsi" w:cstheme="minorHAnsi"/>
          <w:color w:val="000000" w:themeColor="text1"/>
          <w:szCs w:val="24"/>
        </w:rPr>
        <w:t xml:space="preserve">Preencher </w:t>
      </w:r>
      <w:r w:rsidR="00EE0F10" w:rsidRPr="00D13C89">
        <w:rPr>
          <w:rFonts w:asciiTheme="minorHAnsi" w:hAnsiTheme="minorHAnsi" w:cstheme="minorHAnsi"/>
          <w:color w:val="000000" w:themeColor="text1"/>
          <w:szCs w:val="24"/>
        </w:rPr>
        <w:t>o</w:t>
      </w:r>
      <w:r w:rsidR="009661AC" w:rsidRPr="00D13C89">
        <w:rPr>
          <w:rFonts w:asciiTheme="minorHAnsi" w:hAnsiTheme="minorHAnsi" w:cstheme="minorHAnsi"/>
          <w:color w:val="000000" w:themeColor="text1"/>
          <w:szCs w:val="24"/>
        </w:rPr>
        <w:t xml:space="preserve"> </w:t>
      </w:r>
      <w:r w:rsidR="00E06566" w:rsidRPr="00D13C89">
        <w:rPr>
          <w:rFonts w:asciiTheme="minorHAnsi" w:hAnsiTheme="minorHAnsi" w:cstheme="minorHAnsi"/>
          <w:b/>
          <w:bCs/>
          <w:color w:val="000000" w:themeColor="text1"/>
          <w:szCs w:val="24"/>
        </w:rPr>
        <w:t xml:space="preserve">Apêndice </w:t>
      </w:r>
      <w:r w:rsidR="006C0393" w:rsidRPr="00D13C89">
        <w:rPr>
          <w:rFonts w:asciiTheme="minorHAnsi" w:hAnsiTheme="minorHAnsi" w:cstheme="minorHAnsi"/>
          <w:b/>
          <w:bCs/>
          <w:color w:val="000000" w:themeColor="text1"/>
          <w:szCs w:val="24"/>
        </w:rPr>
        <w:t>I</w:t>
      </w:r>
      <w:r w:rsidR="00724847" w:rsidRPr="00D13C89">
        <w:rPr>
          <w:rFonts w:asciiTheme="minorHAnsi" w:hAnsiTheme="minorHAnsi" w:cstheme="minorHAnsi"/>
          <w:b/>
          <w:bCs/>
          <w:color w:val="000000" w:themeColor="text1"/>
          <w:szCs w:val="24"/>
        </w:rPr>
        <w:t>I</w:t>
      </w:r>
      <w:r w:rsidR="00D775DE" w:rsidRPr="00D13C89">
        <w:rPr>
          <w:rFonts w:asciiTheme="minorHAnsi" w:hAnsiTheme="minorHAnsi" w:cstheme="minorHAnsi"/>
          <w:color w:val="000000" w:themeColor="text1"/>
          <w:szCs w:val="24"/>
        </w:rPr>
        <w:t xml:space="preserve">, </w:t>
      </w:r>
      <w:r w:rsidR="006E1194" w:rsidRPr="00D13C89">
        <w:rPr>
          <w:rFonts w:asciiTheme="minorHAnsi" w:hAnsiTheme="minorHAnsi" w:cstheme="minorHAnsi"/>
          <w:color w:val="000000" w:themeColor="text1"/>
          <w:szCs w:val="24"/>
        </w:rPr>
        <w:t>no caso d</w:t>
      </w:r>
      <w:r w:rsidR="007A57E0" w:rsidRPr="00D13C89">
        <w:rPr>
          <w:rFonts w:asciiTheme="minorHAnsi" w:hAnsiTheme="minorHAnsi" w:cstheme="minorHAnsi"/>
          <w:color w:val="000000" w:themeColor="text1"/>
          <w:szCs w:val="24"/>
        </w:rPr>
        <w:t>e</w:t>
      </w:r>
      <w:r w:rsidR="0009459B" w:rsidRPr="00D13C89">
        <w:rPr>
          <w:rFonts w:asciiTheme="minorHAnsi" w:hAnsiTheme="minorHAnsi" w:cstheme="minorHAnsi"/>
          <w:color w:val="000000" w:themeColor="text1"/>
          <w:szCs w:val="24"/>
        </w:rPr>
        <w:t xml:space="preserve"> e</w:t>
      </w:r>
      <w:r w:rsidR="009661AC" w:rsidRPr="00D13C89">
        <w:rPr>
          <w:rFonts w:asciiTheme="minorHAnsi" w:hAnsiTheme="minorHAnsi" w:cstheme="minorHAnsi"/>
          <w:color w:val="000000" w:themeColor="text1"/>
          <w:szCs w:val="24"/>
        </w:rPr>
        <w:t xml:space="preserve">sta empresa ter </w:t>
      </w:r>
      <w:r w:rsidR="00EE0F10" w:rsidRPr="00D13C89">
        <w:rPr>
          <w:rFonts w:asciiTheme="minorHAnsi" w:hAnsiTheme="minorHAnsi" w:cstheme="minorHAnsi"/>
          <w:color w:val="000000" w:themeColor="text1"/>
          <w:szCs w:val="24"/>
        </w:rPr>
        <w:t xml:space="preserve">desembaraçado </w:t>
      </w:r>
      <w:r w:rsidR="009661AC" w:rsidRPr="00D13C89">
        <w:rPr>
          <w:rFonts w:asciiTheme="minorHAnsi" w:hAnsiTheme="minorHAnsi" w:cstheme="minorHAnsi"/>
          <w:color w:val="000000" w:themeColor="text1"/>
          <w:szCs w:val="24"/>
        </w:rPr>
        <w:t>importações</w:t>
      </w:r>
      <w:r w:rsidR="00C90A1D" w:rsidRPr="00D13C89">
        <w:rPr>
          <w:rFonts w:asciiTheme="minorHAnsi" w:hAnsiTheme="minorHAnsi" w:cstheme="minorHAnsi"/>
          <w:color w:val="000000" w:themeColor="text1"/>
          <w:szCs w:val="24"/>
        </w:rPr>
        <w:t>,</w:t>
      </w:r>
      <w:r w:rsidR="009661AC" w:rsidRPr="00D13C89">
        <w:rPr>
          <w:rFonts w:asciiTheme="minorHAnsi" w:hAnsiTheme="minorHAnsi" w:cstheme="minorHAnsi"/>
          <w:color w:val="000000" w:themeColor="text1"/>
          <w:szCs w:val="24"/>
        </w:rPr>
        <w:t xml:space="preserve"> </w:t>
      </w:r>
      <w:r w:rsidR="006E1194" w:rsidRPr="00D13C89">
        <w:rPr>
          <w:rFonts w:asciiTheme="minorHAnsi" w:hAnsiTheme="minorHAnsi" w:cstheme="minorHAnsi"/>
          <w:b/>
          <w:color w:val="000000" w:themeColor="text1"/>
          <w:szCs w:val="24"/>
        </w:rPr>
        <w:t>de</w:t>
      </w:r>
      <w:r w:rsidR="00EE0F10" w:rsidRPr="00D13C89">
        <w:rPr>
          <w:rFonts w:asciiTheme="minorHAnsi" w:hAnsiTheme="minorHAnsi" w:cstheme="minorHAnsi"/>
          <w:b/>
          <w:color w:val="000000" w:themeColor="text1"/>
          <w:szCs w:val="24"/>
        </w:rPr>
        <w:t xml:space="preserve"> </w:t>
      </w:r>
      <w:r w:rsidR="00775309" w:rsidRPr="00D13C89">
        <w:rPr>
          <w:rFonts w:asciiTheme="minorHAnsi" w:hAnsiTheme="minorHAnsi" w:cstheme="minorHAnsi"/>
          <w:b/>
          <w:color w:val="000000" w:themeColor="text1"/>
          <w:szCs w:val="24"/>
        </w:rPr>
        <w:t>julho de 2023 a junho de 2024</w:t>
      </w:r>
      <w:r w:rsidR="00C90A1D" w:rsidRPr="00D13C89">
        <w:rPr>
          <w:rFonts w:asciiTheme="minorHAnsi" w:hAnsiTheme="minorHAnsi" w:cstheme="minorHAnsi"/>
          <w:b/>
          <w:color w:val="000000" w:themeColor="text1"/>
          <w:szCs w:val="24"/>
        </w:rPr>
        <w:t>,</w:t>
      </w:r>
      <w:r w:rsidR="00EE0F10" w:rsidRPr="00D13C89">
        <w:rPr>
          <w:rFonts w:asciiTheme="minorHAnsi" w:hAnsiTheme="minorHAnsi" w:cstheme="minorHAnsi"/>
          <w:color w:val="000000" w:themeColor="text1"/>
          <w:szCs w:val="24"/>
        </w:rPr>
        <w:t xml:space="preserve"> </w:t>
      </w:r>
      <w:r w:rsidR="009661AC" w:rsidRPr="00D13C89">
        <w:rPr>
          <w:rFonts w:asciiTheme="minorHAnsi" w:hAnsiTheme="minorHAnsi" w:cstheme="minorHAnsi"/>
          <w:color w:val="000000" w:themeColor="text1"/>
          <w:szCs w:val="24"/>
        </w:rPr>
        <w:t xml:space="preserve">de </w:t>
      </w:r>
      <w:r w:rsidR="00775309" w:rsidRPr="00D13C89">
        <w:rPr>
          <w:rFonts w:asciiTheme="minorHAnsi" w:hAnsiTheme="minorHAnsi" w:cstheme="minorHAnsi"/>
          <w:b/>
          <w:bCs/>
          <w:color w:val="000000" w:themeColor="text1"/>
          <w:szCs w:val="24"/>
        </w:rPr>
        <w:t>pneus agrícolas</w:t>
      </w:r>
      <w:r w:rsidR="00AF1B10" w:rsidRPr="00D13C89">
        <w:rPr>
          <w:rFonts w:asciiTheme="minorHAnsi" w:hAnsiTheme="minorHAnsi" w:cstheme="minorHAnsi"/>
          <w:b/>
          <w:color w:val="000000" w:themeColor="text1"/>
          <w:szCs w:val="24"/>
        </w:rPr>
        <w:t xml:space="preserve"> </w:t>
      </w:r>
      <w:r w:rsidR="00C60E76" w:rsidRPr="00D13C89">
        <w:rPr>
          <w:rFonts w:asciiTheme="minorHAnsi" w:hAnsiTheme="minorHAnsi" w:cstheme="minorHAnsi"/>
          <w:b/>
          <w:color w:val="000000" w:themeColor="text1"/>
          <w:szCs w:val="24"/>
        </w:rPr>
        <w:t>objeto da investigação</w:t>
      </w:r>
      <w:r w:rsidR="009661AC" w:rsidRPr="00D13C89">
        <w:rPr>
          <w:rFonts w:asciiTheme="minorHAnsi" w:hAnsiTheme="minorHAnsi" w:cstheme="minorHAnsi"/>
          <w:color w:val="000000" w:themeColor="text1"/>
          <w:szCs w:val="24"/>
        </w:rPr>
        <w:t xml:space="preserve">, </w:t>
      </w:r>
      <w:r w:rsidR="00AC5115" w:rsidRPr="00D13C89">
        <w:rPr>
          <w:rFonts w:asciiTheme="minorHAnsi" w:hAnsiTheme="minorHAnsi" w:cstheme="minorHAnsi"/>
          <w:color w:val="000000" w:themeColor="text1"/>
          <w:szCs w:val="24"/>
        </w:rPr>
        <w:t>comumente classificad</w:t>
      </w:r>
      <w:r w:rsidR="00775309" w:rsidRPr="00D13C89">
        <w:rPr>
          <w:rFonts w:asciiTheme="minorHAnsi" w:hAnsiTheme="minorHAnsi" w:cstheme="minorHAnsi"/>
          <w:color w:val="000000" w:themeColor="text1"/>
          <w:szCs w:val="24"/>
        </w:rPr>
        <w:t>a</w:t>
      </w:r>
      <w:r w:rsidR="00C60E76" w:rsidRPr="00D13C89">
        <w:rPr>
          <w:rFonts w:asciiTheme="minorHAnsi" w:hAnsiTheme="minorHAnsi" w:cstheme="minorHAnsi"/>
          <w:color w:val="000000" w:themeColor="text1"/>
          <w:szCs w:val="24"/>
        </w:rPr>
        <w:t>s</w:t>
      </w:r>
      <w:r w:rsidR="009661AC" w:rsidRPr="00D13C89">
        <w:rPr>
          <w:rFonts w:asciiTheme="minorHAnsi" w:hAnsiTheme="minorHAnsi" w:cstheme="minorHAnsi"/>
          <w:color w:val="000000" w:themeColor="text1"/>
          <w:szCs w:val="24"/>
        </w:rPr>
        <w:t xml:space="preserve"> no</w:t>
      </w:r>
      <w:r w:rsidR="00AF1B10" w:rsidRPr="00D13C89">
        <w:rPr>
          <w:rFonts w:asciiTheme="minorHAnsi" w:hAnsiTheme="minorHAnsi" w:cstheme="minorHAnsi"/>
          <w:color w:val="000000" w:themeColor="text1"/>
          <w:szCs w:val="24"/>
        </w:rPr>
        <w:t>s</w:t>
      </w:r>
      <w:r w:rsidR="009661AC" w:rsidRPr="00D13C89">
        <w:rPr>
          <w:rFonts w:asciiTheme="minorHAnsi" w:hAnsiTheme="minorHAnsi" w:cstheme="minorHAnsi"/>
          <w:color w:val="000000" w:themeColor="text1"/>
          <w:szCs w:val="24"/>
        </w:rPr>
        <w:t xml:space="preserve"> </w:t>
      </w:r>
      <w:r w:rsidR="006F6A98" w:rsidRPr="00D13C89">
        <w:rPr>
          <w:rFonts w:asciiTheme="minorHAnsi" w:hAnsiTheme="minorHAnsi" w:cstheme="minorHAnsi"/>
          <w:color w:val="000000" w:themeColor="text1"/>
          <w:szCs w:val="24"/>
        </w:rPr>
        <w:t>sub</w:t>
      </w:r>
      <w:r w:rsidR="009661AC" w:rsidRPr="00D13C89">
        <w:rPr>
          <w:rFonts w:asciiTheme="minorHAnsi" w:hAnsiTheme="minorHAnsi" w:cstheme="minorHAnsi"/>
          <w:color w:val="000000" w:themeColor="text1"/>
          <w:szCs w:val="24"/>
        </w:rPr>
        <w:t>ite</w:t>
      </w:r>
      <w:r w:rsidR="00AF1B10" w:rsidRPr="00D13C89">
        <w:rPr>
          <w:rFonts w:asciiTheme="minorHAnsi" w:hAnsiTheme="minorHAnsi" w:cstheme="minorHAnsi"/>
          <w:color w:val="000000" w:themeColor="text1"/>
          <w:szCs w:val="24"/>
        </w:rPr>
        <w:t>ns</w:t>
      </w:r>
      <w:r w:rsidR="00D13C89" w:rsidRPr="00D13C89">
        <w:rPr>
          <w:rFonts w:asciiTheme="minorHAnsi" w:hAnsiTheme="minorHAnsi" w:cstheme="minorHAnsi"/>
          <w:color w:val="000000" w:themeColor="text1"/>
          <w:szCs w:val="24"/>
        </w:rPr>
        <w:t xml:space="preserve"> 4011.70.10, 4011.70.90, 4011.80.90, 4011.90.10 e 4011.90.90 </w:t>
      </w:r>
      <w:r w:rsidR="009661AC" w:rsidRPr="00D13C89">
        <w:rPr>
          <w:rFonts w:asciiTheme="minorHAnsi" w:hAnsiTheme="minorHAnsi" w:cstheme="minorHAnsi"/>
          <w:color w:val="000000" w:themeColor="text1"/>
          <w:szCs w:val="24"/>
        </w:rPr>
        <w:t>da NCM</w:t>
      </w:r>
      <w:r w:rsidR="00EE0F10" w:rsidRPr="00D13C89">
        <w:rPr>
          <w:rFonts w:asciiTheme="minorHAnsi" w:hAnsiTheme="minorHAnsi" w:cstheme="minorHAnsi"/>
          <w:color w:val="000000" w:themeColor="text1"/>
          <w:szCs w:val="24"/>
        </w:rPr>
        <w:t xml:space="preserve"> e</w:t>
      </w:r>
      <w:r w:rsidR="009661AC" w:rsidRPr="00D13C89">
        <w:rPr>
          <w:rFonts w:asciiTheme="minorHAnsi" w:hAnsiTheme="minorHAnsi" w:cstheme="minorHAnsi"/>
          <w:color w:val="000000" w:themeColor="text1"/>
          <w:szCs w:val="24"/>
        </w:rPr>
        <w:t xml:space="preserve"> </w:t>
      </w:r>
      <w:r w:rsidR="009661AC" w:rsidRPr="00D13C89">
        <w:rPr>
          <w:rFonts w:asciiTheme="minorHAnsi" w:hAnsiTheme="minorHAnsi" w:cstheme="minorHAnsi"/>
          <w:bCs/>
          <w:color w:val="000000" w:themeColor="text1"/>
          <w:szCs w:val="24"/>
        </w:rPr>
        <w:t>originári</w:t>
      </w:r>
      <w:r w:rsidR="00B14A67" w:rsidRPr="00D13C89">
        <w:rPr>
          <w:rFonts w:asciiTheme="minorHAnsi" w:hAnsiTheme="minorHAnsi" w:cstheme="minorHAnsi"/>
          <w:bCs/>
          <w:color w:val="000000" w:themeColor="text1"/>
          <w:szCs w:val="24"/>
        </w:rPr>
        <w:t>as</w:t>
      </w:r>
      <w:r w:rsidR="009661AC" w:rsidRPr="00D13C89">
        <w:rPr>
          <w:rFonts w:asciiTheme="minorHAnsi" w:hAnsiTheme="minorHAnsi" w:cstheme="minorHAnsi"/>
          <w:bCs/>
          <w:color w:val="000000" w:themeColor="text1"/>
          <w:szCs w:val="24"/>
        </w:rPr>
        <w:t xml:space="preserve"> </w:t>
      </w:r>
      <w:r w:rsidR="00AF0BD6" w:rsidRPr="00D13C89">
        <w:rPr>
          <w:rFonts w:asciiTheme="minorHAnsi" w:hAnsiTheme="minorHAnsi" w:cstheme="minorHAnsi"/>
          <w:color w:val="000000" w:themeColor="text1"/>
          <w:szCs w:val="24"/>
        </w:rPr>
        <w:t>d</w:t>
      </w:r>
      <w:r w:rsidR="00D13C89" w:rsidRPr="00D13C89">
        <w:rPr>
          <w:rFonts w:asciiTheme="minorHAnsi" w:hAnsiTheme="minorHAnsi" w:cstheme="minorHAnsi"/>
          <w:color w:val="000000" w:themeColor="text1"/>
          <w:szCs w:val="24"/>
        </w:rPr>
        <w:t>a Índia</w:t>
      </w:r>
      <w:r w:rsidR="009661AC" w:rsidRPr="00D13C89">
        <w:rPr>
          <w:rFonts w:asciiTheme="minorHAnsi" w:hAnsiTheme="minorHAnsi" w:cstheme="minorHAnsi"/>
          <w:b/>
          <w:color w:val="000000" w:themeColor="text1"/>
          <w:szCs w:val="24"/>
        </w:rPr>
        <w:t>.</w:t>
      </w:r>
    </w:p>
    <w:p w14:paraId="750EB41F" w14:textId="77777777" w:rsidR="00DB71D1" w:rsidRPr="00DB128C" w:rsidRDefault="00DB71D1" w:rsidP="004C2FAF">
      <w:pPr>
        <w:pStyle w:val="Recuodecorpodetexto3"/>
        <w:ind w:left="-142" w:right="-199"/>
        <w:rPr>
          <w:rFonts w:asciiTheme="minorHAnsi" w:hAnsiTheme="minorHAnsi" w:cstheme="minorHAnsi"/>
          <w:b/>
          <w:szCs w:val="24"/>
        </w:rPr>
      </w:pPr>
    </w:p>
    <w:p w14:paraId="502101E5" w14:textId="56693176" w:rsidR="00724847" w:rsidRPr="00DB128C" w:rsidRDefault="00724847" w:rsidP="00724847">
      <w:pPr>
        <w:pStyle w:val="Recuodecorpodetexto3"/>
        <w:ind w:left="-142" w:right="-199"/>
        <w:rPr>
          <w:rFonts w:asciiTheme="minorHAnsi" w:hAnsiTheme="minorHAnsi" w:cstheme="minorHAnsi"/>
          <w:szCs w:val="24"/>
        </w:rPr>
      </w:pPr>
      <w:r w:rsidRPr="00DB128C">
        <w:rPr>
          <w:rFonts w:asciiTheme="minorHAnsi" w:hAnsiTheme="minorHAnsi" w:cstheme="minorHAnsi"/>
          <w:szCs w:val="24"/>
        </w:rPr>
        <w:t>1</w:t>
      </w:r>
      <w:r w:rsidR="003C6FEF">
        <w:rPr>
          <w:rFonts w:asciiTheme="minorHAnsi" w:hAnsiTheme="minorHAnsi" w:cstheme="minorHAnsi"/>
          <w:szCs w:val="24"/>
        </w:rPr>
        <w:t>3</w:t>
      </w:r>
      <w:r w:rsidRPr="00DB128C">
        <w:rPr>
          <w:rFonts w:asciiTheme="minorHAnsi" w:hAnsiTheme="minorHAnsi" w:cstheme="minorHAnsi"/>
          <w:szCs w:val="24"/>
        </w:rPr>
        <w:t>.</w:t>
      </w:r>
      <w:r w:rsidRPr="00DB128C">
        <w:rPr>
          <w:rFonts w:asciiTheme="minorHAnsi" w:hAnsiTheme="minorHAnsi" w:cstheme="minorHAnsi"/>
          <w:szCs w:val="24"/>
        </w:rPr>
        <w:tab/>
        <w:t xml:space="preserve">O preenchimento dos campos do </w:t>
      </w:r>
      <w:r w:rsidRPr="00DB128C">
        <w:rPr>
          <w:rFonts w:asciiTheme="minorHAnsi" w:hAnsiTheme="minorHAnsi" w:cstheme="minorHAnsi"/>
          <w:b/>
          <w:szCs w:val="24"/>
        </w:rPr>
        <w:t xml:space="preserve">Apêndice </w:t>
      </w:r>
      <w:r w:rsidR="006C0393" w:rsidRPr="00DB128C">
        <w:rPr>
          <w:rFonts w:asciiTheme="minorHAnsi" w:hAnsiTheme="minorHAnsi" w:cstheme="minorHAnsi"/>
          <w:b/>
          <w:szCs w:val="24"/>
        </w:rPr>
        <w:t>I</w:t>
      </w:r>
      <w:r w:rsidRPr="00DB128C">
        <w:rPr>
          <w:rFonts w:asciiTheme="minorHAnsi" w:hAnsiTheme="minorHAnsi" w:cstheme="minorHAnsi"/>
          <w:b/>
          <w:szCs w:val="24"/>
        </w:rPr>
        <w:t xml:space="preserve">I </w:t>
      </w:r>
      <w:r w:rsidRPr="00DB128C">
        <w:rPr>
          <w:rFonts w:asciiTheme="minorHAnsi" w:hAnsiTheme="minorHAnsi" w:cstheme="minorHAnsi"/>
          <w:szCs w:val="24"/>
        </w:rPr>
        <w:t>deverá ser realizado em conformidade com as instruções abaixo</w:t>
      </w:r>
      <w:r w:rsidRPr="00DB128C">
        <w:rPr>
          <w:rFonts w:asciiTheme="minorHAnsi" w:hAnsiTheme="minorHAnsi" w:cstheme="minorHAnsi"/>
          <w:b/>
          <w:szCs w:val="24"/>
        </w:rPr>
        <w:t>.</w:t>
      </w:r>
    </w:p>
    <w:p w14:paraId="1D52991E" w14:textId="77777777" w:rsidR="00724847" w:rsidRPr="00DB128C" w:rsidRDefault="00724847" w:rsidP="004C2FAF">
      <w:pPr>
        <w:ind w:left="-142" w:right="-199"/>
        <w:jc w:val="both"/>
        <w:rPr>
          <w:rFonts w:asciiTheme="minorHAnsi" w:hAnsiTheme="minorHAnsi" w:cstheme="minorHAnsi"/>
          <w:szCs w:val="24"/>
        </w:rPr>
      </w:pPr>
    </w:p>
    <w:p w14:paraId="04C8CF19" w14:textId="50ED7251" w:rsidR="00DB71D1" w:rsidRPr="00DB128C" w:rsidRDefault="00724847" w:rsidP="00F46AD7">
      <w:pPr>
        <w:pStyle w:val="PargrafodaLista"/>
        <w:numPr>
          <w:ilvl w:val="0"/>
          <w:numId w:val="3"/>
        </w:numPr>
        <w:ind w:right="-199"/>
        <w:jc w:val="both"/>
        <w:rPr>
          <w:rFonts w:asciiTheme="minorHAnsi" w:hAnsiTheme="minorHAnsi" w:cstheme="minorHAnsi"/>
          <w:szCs w:val="24"/>
        </w:rPr>
      </w:pPr>
      <w:bookmarkStart w:id="13" w:name="_Hlk80291224"/>
      <w:bookmarkStart w:id="14" w:name="_Hlk80291396"/>
      <w:r w:rsidRPr="00DB128C">
        <w:rPr>
          <w:rFonts w:asciiTheme="minorHAnsi" w:hAnsiTheme="minorHAnsi" w:cstheme="minorHAnsi"/>
          <w:szCs w:val="24"/>
        </w:rPr>
        <w:t xml:space="preserve">Os campos </w:t>
      </w:r>
      <w:r w:rsidRPr="00DB128C">
        <w:rPr>
          <w:rFonts w:asciiTheme="minorHAnsi" w:hAnsiTheme="minorHAnsi" w:cstheme="minorHAnsi"/>
          <w:iCs/>
        </w:rPr>
        <w:t>n</w:t>
      </w:r>
      <w:r w:rsidRPr="00DB128C">
        <w:rPr>
          <w:rFonts w:asciiTheme="minorHAnsi" w:hAnsiTheme="minorHAnsi" w:cstheme="minorHAnsi"/>
          <w:iCs/>
          <w:u w:val="single"/>
          <w:vertAlign w:val="superscript"/>
        </w:rPr>
        <w:t>os</w:t>
      </w:r>
      <w:r w:rsidRPr="00DB128C">
        <w:rPr>
          <w:rFonts w:asciiTheme="minorHAnsi" w:hAnsiTheme="minorHAnsi" w:cstheme="minorHAnsi"/>
          <w:iCs/>
        </w:rPr>
        <w:t xml:space="preserve"> 01 a </w:t>
      </w:r>
      <w:r w:rsidR="003C78BC">
        <w:rPr>
          <w:rFonts w:asciiTheme="minorHAnsi" w:hAnsiTheme="minorHAnsi" w:cstheme="minorHAnsi"/>
          <w:iCs/>
        </w:rPr>
        <w:t>17</w:t>
      </w:r>
      <w:r w:rsidRPr="00DB128C">
        <w:rPr>
          <w:rFonts w:asciiTheme="minorHAnsi" w:hAnsiTheme="minorHAnsi" w:cstheme="minorHAnsi"/>
          <w:iCs/>
        </w:rPr>
        <w:t xml:space="preserve"> deverão ser preenchidos de acordo com os documentos utilizad</w:t>
      </w:r>
      <w:r w:rsidR="00DB71D1" w:rsidRPr="00DB128C">
        <w:rPr>
          <w:rFonts w:asciiTheme="minorHAnsi" w:hAnsiTheme="minorHAnsi" w:cstheme="minorHAnsi"/>
          <w:iCs/>
        </w:rPr>
        <w:t>os no desembaraço da mercadoria.</w:t>
      </w:r>
    </w:p>
    <w:p w14:paraId="26BD923A" w14:textId="165BEC93" w:rsidR="003C3068" w:rsidRPr="00DB128C" w:rsidRDefault="00993679" w:rsidP="003C3068">
      <w:pPr>
        <w:pStyle w:val="PargrafodaLista"/>
        <w:numPr>
          <w:ilvl w:val="0"/>
          <w:numId w:val="3"/>
        </w:numPr>
        <w:ind w:right="-199"/>
        <w:jc w:val="both"/>
        <w:rPr>
          <w:rFonts w:asciiTheme="minorHAnsi" w:hAnsiTheme="minorHAnsi" w:cstheme="minorHAnsi"/>
          <w:szCs w:val="24"/>
        </w:rPr>
      </w:pPr>
      <w:r w:rsidRPr="00DB128C">
        <w:rPr>
          <w:rFonts w:asciiTheme="minorHAnsi" w:hAnsiTheme="minorHAnsi" w:cstheme="minorHAnsi"/>
          <w:iCs/>
        </w:rPr>
        <w:t>No</w:t>
      </w:r>
      <w:r w:rsidR="003C3068" w:rsidRPr="00DB128C">
        <w:rPr>
          <w:rFonts w:asciiTheme="minorHAnsi" w:hAnsiTheme="minorHAnsi" w:cstheme="minorHAnsi"/>
          <w:iCs/>
        </w:rPr>
        <w:t>s campos n</w:t>
      </w:r>
      <w:r w:rsidR="003C3068" w:rsidRPr="00DB128C">
        <w:rPr>
          <w:rFonts w:asciiTheme="minorHAnsi" w:hAnsiTheme="minorHAnsi" w:cstheme="minorHAnsi"/>
          <w:iCs/>
          <w:u w:val="single"/>
          <w:vertAlign w:val="superscript"/>
        </w:rPr>
        <w:t>os</w:t>
      </w:r>
      <w:r w:rsidR="003C3068" w:rsidRPr="00DB128C">
        <w:rPr>
          <w:rFonts w:asciiTheme="minorHAnsi" w:hAnsiTheme="minorHAnsi" w:cstheme="minorHAnsi"/>
          <w:iCs/>
        </w:rPr>
        <w:t xml:space="preserve"> </w:t>
      </w:r>
      <w:r w:rsidR="003C78BC">
        <w:rPr>
          <w:rFonts w:asciiTheme="minorHAnsi" w:hAnsiTheme="minorHAnsi" w:cstheme="minorHAnsi"/>
          <w:iCs/>
        </w:rPr>
        <w:t>18</w:t>
      </w:r>
      <w:r w:rsidR="003C3068" w:rsidRPr="00DB128C">
        <w:rPr>
          <w:rFonts w:asciiTheme="minorHAnsi" w:hAnsiTheme="minorHAnsi" w:cstheme="minorHAnsi"/>
          <w:iCs/>
        </w:rPr>
        <w:t xml:space="preserve"> a 3</w:t>
      </w:r>
      <w:r w:rsidR="004A2266">
        <w:rPr>
          <w:rFonts w:asciiTheme="minorHAnsi" w:hAnsiTheme="minorHAnsi" w:cstheme="minorHAnsi"/>
          <w:iCs/>
        </w:rPr>
        <w:t>9</w:t>
      </w:r>
      <w:r w:rsidR="003C3068" w:rsidRPr="00DB128C">
        <w:rPr>
          <w:rFonts w:asciiTheme="minorHAnsi" w:hAnsiTheme="minorHAnsi" w:cstheme="minorHAnsi"/>
          <w:iCs/>
        </w:rPr>
        <w:t xml:space="preserve"> deverão ser informados os valores totais </w:t>
      </w:r>
      <w:r w:rsidR="003C3068" w:rsidRPr="00F53BEF">
        <w:rPr>
          <w:rFonts w:asciiTheme="minorHAnsi" w:hAnsiTheme="minorHAnsi" w:cstheme="minorHAnsi"/>
          <w:b/>
          <w:bCs/>
          <w:iCs/>
        </w:rPr>
        <w:t>(em reais</w:t>
      </w:r>
      <w:r w:rsidR="003C3068" w:rsidRPr="00DB128C">
        <w:rPr>
          <w:rFonts w:asciiTheme="minorHAnsi" w:hAnsiTheme="minorHAnsi" w:cstheme="minorHAnsi"/>
          <w:iCs/>
        </w:rPr>
        <w:t xml:space="preserve">) das despesas efetivamente incorridas no desembaraço da mercadoria no Brasil. Não há necessidade de informar os valores incorridos com os seguintes tributos: ICMS, IPI, PIS e COFINS. </w:t>
      </w:r>
      <w:r w:rsidR="003C3068" w:rsidRPr="00DB128C">
        <w:rPr>
          <w:rFonts w:asciiTheme="minorHAnsi" w:hAnsiTheme="minorHAnsi" w:cstheme="minorHAnsi"/>
        </w:rPr>
        <w:t>Caso uma mesma Declaração de Importação ampare a internação de outros produtos, além do objeto da investigação, explicar a metodologia utilizada pela empresa para o cálculo do rateio dessas despesas de internação.</w:t>
      </w:r>
      <w:r w:rsidR="004E06B3">
        <w:rPr>
          <w:rFonts w:asciiTheme="minorHAnsi" w:hAnsiTheme="minorHAnsi" w:cstheme="minorHAnsi"/>
        </w:rPr>
        <w:t xml:space="preserve"> No campo </w:t>
      </w:r>
      <w:r w:rsidR="004E06B3" w:rsidRPr="00DB128C">
        <w:rPr>
          <w:rFonts w:asciiTheme="minorHAnsi" w:hAnsiTheme="minorHAnsi" w:cstheme="minorHAnsi"/>
          <w:iCs/>
        </w:rPr>
        <w:t>n</w:t>
      </w:r>
      <w:r w:rsidR="004E06B3" w:rsidRPr="00DB128C">
        <w:rPr>
          <w:rFonts w:asciiTheme="minorHAnsi" w:hAnsiTheme="minorHAnsi" w:cstheme="minorHAnsi"/>
          <w:iCs/>
          <w:u w:val="single"/>
          <w:vertAlign w:val="superscript"/>
        </w:rPr>
        <w:t>o</w:t>
      </w:r>
      <w:r w:rsidR="004E06B3" w:rsidRPr="00DB128C">
        <w:rPr>
          <w:rFonts w:asciiTheme="minorHAnsi" w:hAnsiTheme="minorHAnsi" w:cstheme="minorHAnsi"/>
          <w:iCs/>
        </w:rPr>
        <w:t xml:space="preserve"> </w:t>
      </w:r>
      <w:r w:rsidR="004E06B3">
        <w:rPr>
          <w:rFonts w:asciiTheme="minorHAnsi" w:hAnsiTheme="minorHAnsi" w:cstheme="minorHAnsi"/>
          <w:iCs/>
        </w:rPr>
        <w:t>3</w:t>
      </w:r>
      <w:r w:rsidR="004A2266">
        <w:rPr>
          <w:rFonts w:asciiTheme="minorHAnsi" w:hAnsiTheme="minorHAnsi" w:cstheme="minorHAnsi"/>
          <w:iCs/>
        </w:rPr>
        <w:t>6</w:t>
      </w:r>
      <w:r w:rsidR="00F53BEF">
        <w:rPr>
          <w:rFonts w:asciiTheme="minorHAnsi" w:hAnsiTheme="minorHAnsi" w:cstheme="minorHAnsi"/>
          <w:iCs/>
        </w:rPr>
        <w:t xml:space="preserve"> informar a soma</w:t>
      </w:r>
      <w:r w:rsidR="00502DB2">
        <w:rPr>
          <w:rFonts w:asciiTheme="minorHAnsi" w:hAnsiTheme="minorHAnsi" w:cstheme="minorHAnsi"/>
          <w:iCs/>
        </w:rPr>
        <w:t xml:space="preserve"> em reais dos campos </w:t>
      </w:r>
      <w:r w:rsidR="00502DB2" w:rsidRPr="00DB128C">
        <w:rPr>
          <w:rFonts w:asciiTheme="minorHAnsi" w:hAnsiTheme="minorHAnsi" w:cstheme="minorHAnsi"/>
          <w:iCs/>
        </w:rPr>
        <w:t>n</w:t>
      </w:r>
      <w:r w:rsidR="00502DB2" w:rsidRPr="00DB128C">
        <w:rPr>
          <w:rFonts w:asciiTheme="minorHAnsi" w:hAnsiTheme="minorHAnsi" w:cstheme="minorHAnsi"/>
          <w:iCs/>
          <w:u w:val="single"/>
          <w:vertAlign w:val="superscript"/>
        </w:rPr>
        <w:t>os</w:t>
      </w:r>
      <w:r w:rsidR="00502DB2">
        <w:rPr>
          <w:rFonts w:asciiTheme="minorHAnsi" w:hAnsiTheme="minorHAnsi" w:cstheme="minorHAnsi"/>
          <w:iCs/>
        </w:rPr>
        <w:t xml:space="preserve"> 2</w:t>
      </w:r>
      <w:r w:rsidR="004A2266">
        <w:rPr>
          <w:rFonts w:asciiTheme="minorHAnsi" w:hAnsiTheme="minorHAnsi" w:cstheme="minorHAnsi"/>
          <w:iCs/>
        </w:rPr>
        <w:t>1</w:t>
      </w:r>
      <w:r w:rsidR="00502DB2">
        <w:rPr>
          <w:rFonts w:asciiTheme="minorHAnsi" w:hAnsiTheme="minorHAnsi" w:cstheme="minorHAnsi"/>
          <w:iCs/>
        </w:rPr>
        <w:t xml:space="preserve"> a 3</w:t>
      </w:r>
      <w:r w:rsidR="004A2266">
        <w:rPr>
          <w:rFonts w:asciiTheme="minorHAnsi" w:hAnsiTheme="minorHAnsi" w:cstheme="minorHAnsi"/>
          <w:iCs/>
        </w:rPr>
        <w:t>5</w:t>
      </w:r>
      <w:r w:rsidR="00502DB2">
        <w:rPr>
          <w:rFonts w:asciiTheme="minorHAnsi" w:hAnsiTheme="minorHAnsi" w:cstheme="minorHAnsi"/>
          <w:iCs/>
        </w:rPr>
        <w:t>.</w:t>
      </w:r>
      <w:r w:rsidR="004E06B3">
        <w:rPr>
          <w:rFonts w:asciiTheme="minorHAnsi" w:hAnsiTheme="minorHAnsi" w:cstheme="minorHAnsi"/>
        </w:rPr>
        <w:t xml:space="preserve"> </w:t>
      </w:r>
    </w:p>
    <w:bookmarkEnd w:id="13"/>
    <w:p w14:paraId="519F91FD" w14:textId="77777777" w:rsidR="00DB71D1" w:rsidRPr="00DB128C" w:rsidRDefault="00DB71D1" w:rsidP="00DB71D1">
      <w:pPr>
        <w:pStyle w:val="PargrafodaLista"/>
        <w:ind w:left="218" w:right="-199"/>
        <w:jc w:val="both"/>
        <w:rPr>
          <w:rFonts w:asciiTheme="minorHAnsi" w:hAnsiTheme="minorHAnsi" w:cstheme="minorHAnsi"/>
          <w:szCs w:val="24"/>
        </w:rPr>
      </w:pPr>
    </w:p>
    <w:bookmarkEnd w:id="14"/>
    <w:p w14:paraId="71B0655B" w14:textId="48E9467E" w:rsidR="00750696" w:rsidRPr="006E0907" w:rsidRDefault="00750696" w:rsidP="00F46AD7">
      <w:pPr>
        <w:pStyle w:val="PargrafodaLista"/>
        <w:numPr>
          <w:ilvl w:val="0"/>
          <w:numId w:val="3"/>
        </w:numPr>
        <w:ind w:right="-199"/>
        <w:jc w:val="both"/>
        <w:rPr>
          <w:rFonts w:asciiTheme="minorHAnsi" w:hAnsiTheme="minorHAnsi" w:cstheme="minorHAnsi"/>
          <w:color w:val="000000" w:themeColor="text1"/>
          <w:szCs w:val="24"/>
        </w:rPr>
      </w:pPr>
      <w:r w:rsidRPr="006E0907">
        <w:rPr>
          <w:rFonts w:asciiTheme="minorHAnsi" w:hAnsiTheme="minorHAnsi" w:cstheme="minorHAnsi"/>
          <w:iCs/>
          <w:color w:val="000000" w:themeColor="text1"/>
        </w:rPr>
        <w:t xml:space="preserve">O </w:t>
      </w:r>
      <w:r w:rsidR="00724847" w:rsidRPr="006E0907">
        <w:rPr>
          <w:rFonts w:asciiTheme="minorHAnsi" w:hAnsiTheme="minorHAnsi" w:cstheme="minorHAnsi"/>
          <w:iCs/>
          <w:color w:val="000000" w:themeColor="text1"/>
        </w:rPr>
        <w:t>campo</w:t>
      </w:r>
      <w:r w:rsidRPr="006E0907">
        <w:rPr>
          <w:rFonts w:asciiTheme="minorHAnsi" w:hAnsiTheme="minorHAnsi" w:cstheme="minorHAnsi"/>
          <w:iCs/>
          <w:color w:val="000000" w:themeColor="text1"/>
        </w:rPr>
        <w:t xml:space="preserve"> n</w:t>
      </w:r>
      <w:r w:rsidRPr="006E0907">
        <w:rPr>
          <w:rFonts w:asciiTheme="minorHAnsi" w:hAnsiTheme="minorHAnsi" w:cstheme="minorHAnsi"/>
          <w:iCs/>
          <w:color w:val="000000" w:themeColor="text1"/>
          <w:u w:val="single"/>
          <w:vertAlign w:val="superscript"/>
        </w:rPr>
        <w:t>o</w:t>
      </w:r>
      <w:r w:rsidR="004B5BB7" w:rsidRPr="006E0907">
        <w:rPr>
          <w:rFonts w:asciiTheme="minorHAnsi" w:hAnsiTheme="minorHAnsi" w:cstheme="minorHAnsi"/>
          <w:iCs/>
          <w:color w:val="000000" w:themeColor="text1"/>
        </w:rPr>
        <w:t xml:space="preserve"> </w:t>
      </w:r>
      <w:r w:rsidR="00732D32" w:rsidRPr="006E0907">
        <w:rPr>
          <w:rFonts w:asciiTheme="minorHAnsi" w:hAnsiTheme="minorHAnsi" w:cstheme="minorHAnsi"/>
          <w:iCs/>
          <w:color w:val="000000" w:themeColor="text1"/>
        </w:rPr>
        <w:t>40</w:t>
      </w:r>
      <w:r w:rsidRPr="006E0907">
        <w:rPr>
          <w:rFonts w:asciiTheme="minorHAnsi" w:hAnsiTheme="minorHAnsi" w:cstheme="minorHAnsi"/>
          <w:color w:val="000000" w:themeColor="text1"/>
        </w:rPr>
        <w:t xml:space="preserve"> </w:t>
      </w:r>
      <w:r w:rsidR="0075304E" w:rsidRPr="006E0907">
        <w:rPr>
          <w:rFonts w:asciiTheme="minorHAnsi" w:hAnsiTheme="minorHAnsi" w:cstheme="minorHAnsi"/>
          <w:color w:val="000000" w:themeColor="text1"/>
        </w:rPr>
        <w:t xml:space="preserve">deverá ser preenchido com o diâmetro </w:t>
      </w:r>
      <w:r w:rsidR="006E0907" w:rsidRPr="006E0907">
        <w:rPr>
          <w:rFonts w:asciiTheme="minorHAnsi" w:hAnsiTheme="minorHAnsi" w:cstheme="minorHAnsi"/>
          <w:color w:val="000000" w:themeColor="text1"/>
        </w:rPr>
        <w:t>interno</w:t>
      </w:r>
      <w:r w:rsidR="0075304E" w:rsidRPr="006E0907">
        <w:rPr>
          <w:rFonts w:asciiTheme="minorHAnsi" w:hAnsiTheme="minorHAnsi" w:cstheme="minorHAnsi"/>
          <w:color w:val="000000" w:themeColor="text1"/>
        </w:rPr>
        <w:t xml:space="preserve"> do Pneu</w:t>
      </w:r>
      <w:r w:rsidR="006E0907">
        <w:rPr>
          <w:rFonts w:asciiTheme="minorHAnsi" w:hAnsiTheme="minorHAnsi" w:cstheme="minorHAnsi"/>
          <w:color w:val="000000" w:themeColor="text1"/>
        </w:rPr>
        <w:t xml:space="preserve"> (Aro).</w:t>
      </w:r>
    </w:p>
    <w:p w14:paraId="0A23A217" w14:textId="77777777" w:rsidR="003637BF" w:rsidRPr="00DB128C" w:rsidRDefault="003637BF" w:rsidP="004C2FAF">
      <w:pPr>
        <w:ind w:left="-142" w:right="-199"/>
        <w:jc w:val="both"/>
        <w:rPr>
          <w:rFonts w:asciiTheme="minorHAnsi" w:hAnsiTheme="minorHAnsi" w:cstheme="minorHAnsi"/>
          <w:szCs w:val="24"/>
        </w:rPr>
      </w:pPr>
    </w:p>
    <w:p w14:paraId="140E05FA" w14:textId="77777777" w:rsidR="003C3068" w:rsidRPr="00DB128C" w:rsidRDefault="003C3068" w:rsidP="004C2FAF">
      <w:pPr>
        <w:ind w:left="-142" w:right="-199"/>
        <w:jc w:val="both"/>
        <w:rPr>
          <w:rFonts w:asciiTheme="minorHAnsi" w:hAnsiTheme="minorHAnsi" w:cstheme="minorHAnsi"/>
          <w:szCs w:val="24"/>
        </w:rPr>
      </w:pPr>
    </w:p>
    <w:p w14:paraId="462B9725" w14:textId="114A4EDD" w:rsidR="00997A8F" w:rsidRPr="003C7635" w:rsidRDefault="00997A8F" w:rsidP="00997A8F">
      <w:pPr>
        <w:pStyle w:val="Recuodecorpodetexto3"/>
        <w:ind w:left="-142" w:right="-199"/>
        <w:rPr>
          <w:rFonts w:asciiTheme="minorHAnsi" w:hAnsiTheme="minorHAnsi" w:cstheme="minorHAnsi"/>
          <w:b/>
          <w:szCs w:val="24"/>
        </w:rPr>
      </w:pPr>
      <w:r w:rsidRPr="003C7635">
        <w:rPr>
          <w:rFonts w:asciiTheme="minorHAnsi" w:hAnsiTheme="minorHAnsi" w:cstheme="minorHAnsi"/>
          <w:szCs w:val="24"/>
        </w:rPr>
        <w:t>1</w:t>
      </w:r>
      <w:r w:rsidR="003C6FEF">
        <w:rPr>
          <w:rFonts w:asciiTheme="minorHAnsi" w:hAnsiTheme="minorHAnsi" w:cstheme="minorHAnsi"/>
          <w:szCs w:val="24"/>
        </w:rPr>
        <w:t>4</w:t>
      </w:r>
      <w:r w:rsidRPr="003C7635">
        <w:rPr>
          <w:rFonts w:asciiTheme="minorHAnsi" w:hAnsiTheme="minorHAnsi" w:cstheme="minorHAnsi"/>
          <w:szCs w:val="24"/>
        </w:rPr>
        <w:t>.</w:t>
      </w:r>
      <w:r w:rsidRPr="003C7635">
        <w:rPr>
          <w:rFonts w:asciiTheme="minorHAnsi" w:hAnsiTheme="minorHAnsi" w:cstheme="minorHAnsi"/>
          <w:szCs w:val="24"/>
        </w:rPr>
        <w:tab/>
        <w:t xml:space="preserve">Preencher o </w:t>
      </w:r>
      <w:r w:rsidRPr="003C7635">
        <w:rPr>
          <w:rFonts w:asciiTheme="minorHAnsi" w:hAnsiTheme="minorHAnsi" w:cstheme="minorHAnsi"/>
          <w:b/>
          <w:bCs/>
          <w:szCs w:val="24"/>
        </w:rPr>
        <w:t xml:space="preserve">Apêndice </w:t>
      </w:r>
      <w:r w:rsidR="006C0393" w:rsidRPr="003C7635">
        <w:rPr>
          <w:rFonts w:asciiTheme="minorHAnsi" w:hAnsiTheme="minorHAnsi" w:cstheme="minorHAnsi"/>
          <w:b/>
          <w:bCs/>
          <w:szCs w:val="24"/>
        </w:rPr>
        <w:t>I</w:t>
      </w:r>
      <w:r w:rsidRPr="003C7635">
        <w:rPr>
          <w:rFonts w:asciiTheme="minorHAnsi" w:hAnsiTheme="minorHAnsi" w:cstheme="minorHAnsi"/>
          <w:b/>
          <w:bCs/>
          <w:szCs w:val="24"/>
        </w:rPr>
        <w:t>II</w:t>
      </w:r>
      <w:r w:rsidRPr="003C7635">
        <w:rPr>
          <w:rFonts w:asciiTheme="minorHAnsi" w:hAnsiTheme="minorHAnsi" w:cstheme="minorHAnsi"/>
          <w:szCs w:val="24"/>
        </w:rPr>
        <w:t xml:space="preserve">, no caso desta empresa ter desembaraçado importações, </w:t>
      </w:r>
      <w:r w:rsidRPr="003C7635">
        <w:rPr>
          <w:rFonts w:asciiTheme="minorHAnsi" w:hAnsiTheme="minorHAnsi" w:cstheme="minorHAnsi"/>
          <w:b/>
          <w:szCs w:val="24"/>
        </w:rPr>
        <w:t xml:space="preserve">de </w:t>
      </w:r>
      <w:r w:rsidR="00CA0BBC" w:rsidRPr="003C7635">
        <w:rPr>
          <w:rFonts w:asciiTheme="minorHAnsi" w:hAnsiTheme="minorHAnsi" w:cstheme="minorHAnsi"/>
          <w:b/>
          <w:szCs w:val="24"/>
        </w:rPr>
        <w:t>julho de 2019 a junho de 2023</w:t>
      </w:r>
      <w:r w:rsidRPr="003C7635">
        <w:rPr>
          <w:rFonts w:asciiTheme="minorHAnsi" w:hAnsiTheme="minorHAnsi" w:cstheme="minorHAnsi"/>
          <w:b/>
          <w:szCs w:val="24"/>
        </w:rPr>
        <w:t>,</w:t>
      </w:r>
      <w:r w:rsidRPr="003C7635">
        <w:rPr>
          <w:rFonts w:asciiTheme="minorHAnsi" w:hAnsiTheme="minorHAnsi" w:cstheme="minorHAnsi"/>
          <w:szCs w:val="24"/>
        </w:rPr>
        <w:t xml:space="preserve"> de </w:t>
      </w:r>
      <w:r w:rsidR="00CA0BBC" w:rsidRPr="003C7635">
        <w:rPr>
          <w:rFonts w:asciiTheme="minorHAnsi" w:hAnsiTheme="minorHAnsi" w:cstheme="minorHAnsi"/>
          <w:szCs w:val="24"/>
        </w:rPr>
        <w:t>pneus agrícolas</w:t>
      </w:r>
      <w:r w:rsidRPr="003C7635">
        <w:rPr>
          <w:rFonts w:asciiTheme="minorHAnsi" w:hAnsiTheme="minorHAnsi" w:cstheme="minorHAnsi"/>
          <w:b/>
          <w:szCs w:val="24"/>
        </w:rPr>
        <w:t xml:space="preserve"> objeto da investigação</w:t>
      </w:r>
      <w:r w:rsidRPr="003C7635">
        <w:rPr>
          <w:rFonts w:asciiTheme="minorHAnsi" w:hAnsiTheme="minorHAnsi" w:cstheme="minorHAnsi"/>
          <w:szCs w:val="24"/>
        </w:rPr>
        <w:t xml:space="preserve">, comumente classificadas nos </w:t>
      </w:r>
      <w:r w:rsidR="006F6A98" w:rsidRPr="003C7635">
        <w:rPr>
          <w:rFonts w:asciiTheme="minorHAnsi" w:hAnsiTheme="minorHAnsi" w:cstheme="minorHAnsi"/>
          <w:szCs w:val="24"/>
        </w:rPr>
        <w:t>sub</w:t>
      </w:r>
      <w:r w:rsidRPr="003C7635">
        <w:rPr>
          <w:rFonts w:asciiTheme="minorHAnsi" w:hAnsiTheme="minorHAnsi" w:cstheme="minorHAnsi"/>
          <w:szCs w:val="24"/>
        </w:rPr>
        <w:t xml:space="preserve">itens </w:t>
      </w:r>
      <w:r w:rsidR="003C7635" w:rsidRPr="003C7635">
        <w:rPr>
          <w:rFonts w:asciiTheme="minorHAnsi" w:hAnsiTheme="minorHAnsi" w:cstheme="minorHAnsi"/>
          <w:color w:val="000000" w:themeColor="text1"/>
          <w:szCs w:val="24"/>
        </w:rPr>
        <w:t xml:space="preserve">4011.70.10, 4011.70.90, 4011.80.90, 4011.90.10 e 4011.90.90 </w:t>
      </w:r>
      <w:r w:rsidRPr="003C7635">
        <w:rPr>
          <w:rFonts w:asciiTheme="minorHAnsi" w:hAnsiTheme="minorHAnsi" w:cstheme="minorHAnsi"/>
          <w:szCs w:val="24"/>
        </w:rPr>
        <w:t xml:space="preserve">da NCM e </w:t>
      </w:r>
      <w:r w:rsidRPr="003C7635">
        <w:rPr>
          <w:rFonts w:asciiTheme="minorHAnsi" w:hAnsiTheme="minorHAnsi" w:cstheme="minorHAnsi"/>
          <w:bCs/>
          <w:szCs w:val="24"/>
        </w:rPr>
        <w:t xml:space="preserve">originárias </w:t>
      </w:r>
      <w:r w:rsidRPr="003C7635">
        <w:rPr>
          <w:rFonts w:asciiTheme="minorHAnsi" w:hAnsiTheme="minorHAnsi" w:cstheme="minorHAnsi"/>
          <w:szCs w:val="24"/>
        </w:rPr>
        <w:t>d</w:t>
      </w:r>
      <w:r w:rsidR="007163A5" w:rsidRPr="003C7635">
        <w:rPr>
          <w:rFonts w:asciiTheme="minorHAnsi" w:hAnsiTheme="minorHAnsi" w:cstheme="minorHAnsi"/>
          <w:szCs w:val="24"/>
        </w:rPr>
        <w:t>a</w:t>
      </w:r>
      <w:r w:rsidR="003C7635" w:rsidRPr="003C7635">
        <w:rPr>
          <w:rFonts w:asciiTheme="minorHAnsi" w:hAnsiTheme="minorHAnsi" w:cstheme="minorHAnsi"/>
          <w:szCs w:val="24"/>
        </w:rPr>
        <w:t xml:space="preserve"> Índia</w:t>
      </w:r>
      <w:r w:rsidR="003C7635" w:rsidRPr="003C7635">
        <w:rPr>
          <w:rFonts w:asciiTheme="minorHAnsi" w:hAnsiTheme="minorHAnsi" w:cstheme="minorHAnsi"/>
          <w:b/>
          <w:color w:val="FF0000"/>
          <w:szCs w:val="24"/>
        </w:rPr>
        <w:t>.</w:t>
      </w:r>
    </w:p>
    <w:p w14:paraId="11525377" w14:textId="77777777" w:rsidR="00997A8F" w:rsidRPr="00DB128C" w:rsidRDefault="00997A8F" w:rsidP="00997A8F">
      <w:pPr>
        <w:pStyle w:val="Recuodecorpodetexto3"/>
        <w:ind w:left="-142" w:right="-199"/>
        <w:rPr>
          <w:rFonts w:asciiTheme="minorHAnsi" w:hAnsiTheme="minorHAnsi" w:cstheme="minorHAnsi"/>
          <w:b/>
          <w:szCs w:val="24"/>
          <w:highlight w:val="lightGray"/>
        </w:rPr>
      </w:pPr>
    </w:p>
    <w:p w14:paraId="1E58BAB9" w14:textId="6B5477E5" w:rsidR="004B5BB7" w:rsidRPr="003C7635" w:rsidRDefault="00997A8F" w:rsidP="004B5BB7">
      <w:pPr>
        <w:pStyle w:val="Recuodecorpodetexto3"/>
        <w:ind w:left="-142" w:right="-199"/>
        <w:rPr>
          <w:rFonts w:asciiTheme="minorHAnsi" w:hAnsiTheme="minorHAnsi" w:cstheme="minorHAnsi"/>
          <w:b/>
          <w:szCs w:val="24"/>
        </w:rPr>
      </w:pPr>
      <w:r w:rsidRPr="003C7635">
        <w:rPr>
          <w:rFonts w:asciiTheme="minorHAnsi" w:hAnsiTheme="minorHAnsi" w:cstheme="minorHAnsi"/>
          <w:szCs w:val="24"/>
        </w:rPr>
        <w:t>1</w:t>
      </w:r>
      <w:r w:rsidR="003C6FEF">
        <w:rPr>
          <w:rFonts w:asciiTheme="minorHAnsi" w:hAnsiTheme="minorHAnsi" w:cstheme="minorHAnsi"/>
          <w:szCs w:val="24"/>
        </w:rPr>
        <w:t>5</w:t>
      </w:r>
      <w:r w:rsidRPr="003C7635">
        <w:rPr>
          <w:rFonts w:asciiTheme="minorHAnsi" w:hAnsiTheme="minorHAnsi" w:cstheme="minorHAnsi"/>
          <w:szCs w:val="24"/>
        </w:rPr>
        <w:t>.</w:t>
      </w:r>
      <w:r w:rsidRPr="003C7635">
        <w:rPr>
          <w:rFonts w:asciiTheme="minorHAnsi" w:hAnsiTheme="minorHAnsi" w:cstheme="minorHAnsi"/>
          <w:szCs w:val="24"/>
        </w:rPr>
        <w:tab/>
      </w:r>
      <w:r w:rsidR="004B5BB7" w:rsidRPr="003C7635">
        <w:rPr>
          <w:rFonts w:asciiTheme="minorHAnsi" w:hAnsiTheme="minorHAnsi" w:cstheme="minorHAnsi"/>
          <w:szCs w:val="24"/>
        </w:rPr>
        <w:t xml:space="preserve">O preenchimento dos campos do </w:t>
      </w:r>
      <w:r w:rsidR="004B5BB7" w:rsidRPr="003C7635">
        <w:rPr>
          <w:rFonts w:asciiTheme="minorHAnsi" w:hAnsiTheme="minorHAnsi" w:cstheme="minorHAnsi"/>
          <w:b/>
          <w:szCs w:val="24"/>
        </w:rPr>
        <w:t xml:space="preserve">Apêndice </w:t>
      </w:r>
      <w:r w:rsidR="006C0393" w:rsidRPr="003C7635">
        <w:rPr>
          <w:rFonts w:asciiTheme="minorHAnsi" w:hAnsiTheme="minorHAnsi" w:cstheme="minorHAnsi"/>
          <w:b/>
          <w:szCs w:val="24"/>
        </w:rPr>
        <w:t>I</w:t>
      </w:r>
      <w:r w:rsidR="00D93640" w:rsidRPr="003C7635">
        <w:rPr>
          <w:rFonts w:asciiTheme="minorHAnsi" w:hAnsiTheme="minorHAnsi" w:cstheme="minorHAnsi"/>
          <w:b/>
          <w:szCs w:val="24"/>
        </w:rPr>
        <w:t>I</w:t>
      </w:r>
      <w:r w:rsidR="004B5BB7" w:rsidRPr="003C7635">
        <w:rPr>
          <w:rFonts w:asciiTheme="minorHAnsi" w:hAnsiTheme="minorHAnsi" w:cstheme="minorHAnsi"/>
          <w:b/>
          <w:szCs w:val="24"/>
        </w:rPr>
        <w:t xml:space="preserve">I </w:t>
      </w:r>
      <w:r w:rsidR="004B5BB7" w:rsidRPr="003C7635">
        <w:rPr>
          <w:rFonts w:asciiTheme="minorHAnsi" w:hAnsiTheme="minorHAnsi" w:cstheme="minorHAnsi"/>
          <w:szCs w:val="24"/>
        </w:rPr>
        <w:t>deverá ser realizado em conformidade com as instruções abaixo</w:t>
      </w:r>
      <w:r w:rsidRPr="003C7635">
        <w:rPr>
          <w:rFonts w:asciiTheme="minorHAnsi" w:hAnsiTheme="minorHAnsi" w:cstheme="minorHAnsi"/>
          <w:b/>
          <w:szCs w:val="24"/>
        </w:rPr>
        <w:t>.</w:t>
      </w:r>
    </w:p>
    <w:p w14:paraId="4D00116A" w14:textId="77777777" w:rsidR="004B5BB7" w:rsidRPr="003C7635" w:rsidRDefault="004B5BB7" w:rsidP="004B5BB7">
      <w:pPr>
        <w:pStyle w:val="Recuodecorpodetexto3"/>
        <w:ind w:left="-142" w:right="-199"/>
        <w:rPr>
          <w:rFonts w:asciiTheme="minorHAnsi" w:hAnsiTheme="minorHAnsi" w:cstheme="minorHAnsi"/>
          <w:szCs w:val="24"/>
        </w:rPr>
      </w:pPr>
    </w:p>
    <w:p w14:paraId="16A8F0EB" w14:textId="77777777" w:rsidR="004B5BB7" w:rsidRPr="003C7635" w:rsidRDefault="00B80B46" w:rsidP="004B5BB7">
      <w:pPr>
        <w:pStyle w:val="Recuodecorpodetexto3"/>
        <w:numPr>
          <w:ilvl w:val="0"/>
          <w:numId w:val="4"/>
        </w:numPr>
        <w:ind w:right="-199"/>
        <w:rPr>
          <w:rFonts w:asciiTheme="minorHAnsi" w:hAnsiTheme="minorHAnsi" w:cstheme="minorHAnsi"/>
          <w:b/>
          <w:szCs w:val="24"/>
        </w:rPr>
      </w:pPr>
      <w:r w:rsidRPr="003C7635">
        <w:rPr>
          <w:rFonts w:asciiTheme="minorHAnsi" w:hAnsiTheme="minorHAnsi" w:cstheme="minorHAnsi"/>
          <w:szCs w:val="24"/>
        </w:rPr>
        <w:t>O</w:t>
      </w:r>
      <w:r w:rsidR="004B5BB7" w:rsidRPr="003C7635">
        <w:rPr>
          <w:rFonts w:asciiTheme="minorHAnsi" w:hAnsiTheme="minorHAnsi" w:cstheme="minorHAnsi"/>
          <w:szCs w:val="24"/>
        </w:rPr>
        <w:t xml:space="preserve">s campos </w:t>
      </w:r>
      <w:r w:rsidR="004B5BB7" w:rsidRPr="003C7635">
        <w:rPr>
          <w:rFonts w:asciiTheme="minorHAnsi" w:hAnsiTheme="minorHAnsi" w:cstheme="minorHAnsi"/>
          <w:iCs/>
        </w:rPr>
        <w:t>n</w:t>
      </w:r>
      <w:r w:rsidR="004B5BB7" w:rsidRPr="003C7635">
        <w:rPr>
          <w:rFonts w:asciiTheme="minorHAnsi" w:hAnsiTheme="minorHAnsi" w:cstheme="minorHAnsi"/>
          <w:iCs/>
          <w:u w:val="single"/>
          <w:vertAlign w:val="superscript"/>
        </w:rPr>
        <w:t>os</w:t>
      </w:r>
      <w:r w:rsidR="004B5BB7" w:rsidRPr="003C7635">
        <w:rPr>
          <w:rFonts w:asciiTheme="minorHAnsi" w:hAnsiTheme="minorHAnsi" w:cstheme="minorHAnsi"/>
          <w:iCs/>
        </w:rPr>
        <w:t xml:space="preserve"> 01 a 0</w:t>
      </w:r>
      <w:r w:rsidR="00D93640" w:rsidRPr="003C7635">
        <w:rPr>
          <w:rFonts w:asciiTheme="minorHAnsi" w:hAnsiTheme="minorHAnsi" w:cstheme="minorHAnsi"/>
          <w:iCs/>
        </w:rPr>
        <w:t>5</w:t>
      </w:r>
      <w:r w:rsidR="004B5BB7" w:rsidRPr="003C7635">
        <w:rPr>
          <w:rFonts w:asciiTheme="minorHAnsi" w:hAnsiTheme="minorHAnsi" w:cstheme="minorHAnsi"/>
          <w:iCs/>
        </w:rPr>
        <w:t xml:space="preserve"> deverão ser preenchidos de acordo com os documentos utilizados no desembaraço da mercadoria.</w:t>
      </w:r>
    </w:p>
    <w:p w14:paraId="6A2F1FF1" w14:textId="77777777" w:rsidR="004B5BB7" w:rsidRPr="003C7635" w:rsidRDefault="004B5BB7" w:rsidP="004B5BB7">
      <w:pPr>
        <w:pStyle w:val="Recuodecorpodetexto3"/>
        <w:ind w:right="-199"/>
        <w:rPr>
          <w:rFonts w:asciiTheme="minorHAnsi" w:hAnsiTheme="minorHAnsi" w:cstheme="minorHAnsi"/>
          <w:b/>
          <w:szCs w:val="24"/>
        </w:rPr>
      </w:pPr>
    </w:p>
    <w:p w14:paraId="2CE93FB6" w14:textId="77777777" w:rsidR="004B5BB7" w:rsidRPr="003C7635" w:rsidRDefault="00B80B46" w:rsidP="004B5BB7">
      <w:pPr>
        <w:pStyle w:val="Recuodecorpodetexto3"/>
        <w:numPr>
          <w:ilvl w:val="0"/>
          <w:numId w:val="4"/>
        </w:numPr>
        <w:ind w:right="-199"/>
        <w:rPr>
          <w:rFonts w:asciiTheme="minorHAnsi" w:hAnsiTheme="minorHAnsi" w:cstheme="minorHAnsi"/>
          <w:b/>
          <w:szCs w:val="24"/>
        </w:rPr>
      </w:pPr>
      <w:r w:rsidRPr="003C7635">
        <w:rPr>
          <w:rFonts w:asciiTheme="minorHAnsi" w:hAnsiTheme="minorHAnsi" w:cstheme="minorHAnsi"/>
          <w:szCs w:val="24"/>
        </w:rPr>
        <w:t>O</w:t>
      </w:r>
      <w:r w:rsidR="004B5BB7" w:rsidRPr="003C7635">
        <w:rPr>
          <w:rFonts w:asciiTheme="minorHAnsi" w:hAnsiTheme="minorHAnsi" w:cstheme="minorHAnsi"/>
          <w:szCs w:val="24"/>
        </w:rPr>
        <w:t xml:space="preserve"> campo </w:t>
      </w:r>
      <w:r w:rsidR="004B5BB7" w:rsidRPr="003C7635">
        <w:rPr>
          <w:rFonts w:asciiTheme="minorHAnsi" w:hAnsiTheme="minorHAnsi" w:cstheme="minorHAnsi"/>
          <w:iCs/>
        </w:rPr>
        <w:t>n</w:t>
      </w:r>
      <w:r w:rsidR="004B5BB7" w:rsidRPr="003C7635">
        <w:rPr>
          <w:rFonts w:asciiTheme="minorHAnsi" w:hAnsiTheme="minorHAnsi" w:cstheme="minorHAnsi"/>
          <w:iCs/>
          <w:u w:val="single"/>
          <w:vertAlign w:val="superscript"/>
        </w:rPr>
        <w:t>o</w:t>
      </w:r>
      <w:r w:rsidR="004B5BB7" w:rsidRPr="003C7635">
        <w:rPr>
          <w:rFonts w:asciiTheme="minorHAnsi" w:hAnsiTheme="minorHAnsi" w:cstheme="minorHAnsi"/>
          <w:iCs/>
        </w:rPr>
        <w:t xml:space="preserve"> </w:t>
      </w:r>
      <w:r w:rsidR="00D93640" w:rsidRPr="003C7635">
        <w:rPr>
          <w:rFonts w:asciiTheme="minorHAnsi" w:hAnsiTheme="minorHAnsi" w:cstheme="minorHAnsi"/>
          <w:iCs/>
        </w:rPr>
        <w:t>06</w:t>
      </w:r>
      <w:r w:rsidR="004B5BB7" w:rsidRPr="003C7635">
        <w:rPr>
          <w:rFonts w:asciiTheme="minorHAnsi" w:hAnsiTheme="minorHAnsi" w:cstheme="minorHAnsi"/>
          <w:iCs/>
        </w:rPr>
        <w:t xml:space="preserve"> deve ser preenchido de acordo com a instrução “</w:t>
      </w:r>
      <w:r w:rsidRPr="003C7635">
        <w:rPr>
          <w:rFonts w:asciiTheme="minorHAnsi" w:hAnsiTheme="minorHAnsi" w:cstheme="minorHAnsi"/>
          <w:iCs/>
        </w:rPr>
        <w:t>c</w:t>
      </w:r>
      <w:r w:rsidR="004B5BB7" w:rsidRPr="003C7635">
        <w:rPr>
          <w:rFonts w:asciiTheme="minorHAnsi" w:hAnsiTheme="minorHAnsi" w:cstheme="minorHAnsi"/>
          <w:iCs/>
        </w:rPr>
        <w:t>” d</w:t>
      </w:r>
      <w:r w:rsidR="00D93640" w:rsidRPr="003C7635">
        <w:rPr>
          <w:rFonts w:asciiTheme="minorHAnsi" w:hAnsiTheme="minorHAnsi" w:cstheme="minorHAnsi"/>
          <w:iCs/>
        </w:rPr>
        <w:t xml:space="preserve">e preenchimento do </w:t>
      </w:r>
      <w:r w:rsidR="00D93640" w:rsidRPr="003C7635">
        <w:rPr>
          <w:rFonts w:asciiTheme="minorHAnsi" w:hAnsiTheme="minorHAnsi" w:cstheme="minorHAnsi"/>
          <w:b/>
          <w:iCs/>
        </w:rPr>
        <w:t>A</w:t>
      </w:r>
      <w:r w:rsidR="004B5BB7" w:rsidRPr="003C7635">
        <w:rPr>
          <w:rFonts w:asciiTheme="minorHAnsi" w:hAnsiTheme="minorHAnsi" w:cstheme="minorHAnsi"/>
          <w:b/>
          <w:iCs/>
        </w:rPr>
        <w:t xml:space="preserve">pêndice </w:t>
      </w:r>
      <w:r w:rsidR="006C0393" w:rsidRPr="003C7635">
        <w:rPr>
          <w:rFonts w:asciiTheme="minorHAnsi" w:hAnsiTheme="minorHAnsi" w:cstheme="minorHAnsi"/>
          <w:b/>
          <w:iCs/>
        </w:rPr>
        <w:t>I</w:t>
      </w:r>
      <w:r w:rsidR="004B5BB7" w:rsidRPr="003C7635">
        <w:rPr>
          <w:rFonts w:asciiTheme="minorHAnsi" w:hAnsiTheme="minorHAnsi" w:cstheme="minorHAnsi"/>
          <w:b/>
          <w:iCs/>
        </w:rPr>
        <w:t>I</w:t>
      </w:r>
      <w:r w:rsidR="004B5BB7" w:rsidRPr="003C7635">
        <w:rPr>
          <w:rFonts w:asciiTheme="minorHAnsi" w:hAnsiTheme="minorHAnsi" w:cstheme="minorHAnsi"/>
          <w:iCs/>
        </w:rPr>
        <w:t>.</w:t>
      </w:r>
    </w:p>
    <w:p w14:paraId="0B3DF6D2" w14:textId="77777777" w:rsidR="004B5BB7" w:rsidRPr="00DB128C" w:rsidRDefault="004B5BB7" w:rsidP="004B5BB7">
      <w:pPr>
        <w:pStyle w:val="Recuodecorpodetexto3"/>
        <w:ind w:right="-199"/>
        <w:rPr>
          <w:rFonts w:asciiTheme="minorHAnsi" w:hAnsiTheme="minorHAnsi" w:cstheme="minorHAnsi"/>
          <w:b/>
          <w:szCs w:val="24"/>
        </w:rPr>
      </w:pPr>
    </w:p>
    <w:p w14:paraId="633297A0" w14:textId="67FB18FD" w:rsidR="007163A5" w:rsidRPr="00DB128C" w:rsidRDefault="007163A5" w:rsidP="007163A5">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3C6FEF">
        <w:rPr>
          <w:rFonts w:asciiTheme="minorHAnsi" w:hAnsiTheme="minorHAnsi" w:cstheme="minorHAnsi"/>
          <w:szCs w:val="24"/>
        </w:rPr>
        <w:t>6</w:t>
      </w:r>
      <w:r w:rsidRPr="00DB128C">
        <w:rPr>
          <w:rFonts w:asciiTheme="minorHAnsi" w:hAnsiTheme="minorHAnsi" w:cstheme="minorHAnsi"/>
          <w:szCs w:val="24"/>
        </w:rPr>
        <w:t>.</w:t>
      </w:r>
      <w:r w:rsidRPr="00DB128C">
        <w:rPr>
          <w:rFonts w:asciiTheme="minorHAnsi" w:hAnsiTheme="minorHAnsi" w:cstheme="minorHAnsi"/>
          <w:szCs w:val="24"/>
        </w:rPr>
        <w:tab/>
        <w:t xml:space="preserve">Apresentar cópia das demonstrações financeiras da empresa </w:t>
      </w:r>
      <w:r w:rsidR="009F034F" w:rsidRPr="00DB128C">
        <w:rPr>
          <w:rFonts w:asciiTheme="minorHAnsi" w:hAnsiTheme="minorHAnsi" w:cstheme="minorHAnsi"/>
          <w:szCs w:val="24"/>
        </w:rPr>
        <w:t xml:space="preserve">dos anos/exercícios de </w:t>
      </w:r>
      <w:r w:rsidR="00197E0F" w:rsidRPr="00053795">
        <w:rPr>
          <w:rFonts w:asciiTheme="minorHAnsi" w:hAnsiTheme="minorHAnsi" w:cstheme="minorHAnsi"/>
          <w:b/>
          <w:bCs/>
          <w:szCs w:val="24"/>
        </w:rPr>
        <w:t>2023</w:t>
      </w:r>
      <w:r w:rsidR="00197E0F">
        <w:rPr>
          <w:rFonts w:asciiTheme="minorHAnsi" w:hAnsiTheme="minorHAnsi" w:cstheme="minorHAnsi"/>
          <w:szCs w:val="24"/>
        </w:rPr>
        <w:t xml:space="preserve"> e </w:t>
      </w:r>
      <w:r w:rsidR="00197E0F" w:rsidRPr="00053795">
        <w:rPr>
          <w:rFonts w:asciiTheme="minorHAnsi" w:hAnsiTheme="minorHAnsi" w:cstheme="minorHAnsi"/>
          <w:b/>
          <w:bCs/>
          <w:szCs w:val="24"/>
        </w:rPr>
        <w:t>2024</w:t>
      </w:r>
      <w:r w:rsidR="00197E0F">
        <w:rPr>
          <w:rFonts w:asciiTheme="minorHAnsi" w:hAnsiTheme="minorHAnsi" w:cstheme="minorHAnsi"/>
          <w:szCs w:val="24"/>
        </w:rPr>
        <w:t>.</w:t>
      </w:r>
    </w:p>
    <w:p w14:paraId="26EFBDF4" w14:textId="77777777" w:rsidR="007163A5" w:rsidRPr="00DB128C" w:rsidRDefault="007163A5" w:rsidP="00997A8F">
      <w:pPr>
        <w:pStyle w:val="Recuodecorpodetexto3"/>
        <w:ind w:left="-142" w:right="-199"/>
        <w:rPr>
          <w:rFonts w:asciiTheme="minorHAnsi" w:hAnsiTheme="minorHAnsi" w:cstheme="minorHAnsi"/>
          <w:szCs w:val="24"/>
        </w:rPr>
      </w:pPr>
    </w:p>
    <w:p w14:paraId="5656F189" w14:textId="7804A5E3" w:rsidR="00BA4A1F" w:rsidRPr="00DB128C" w:rsidRDefault="00BA4A1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1</w:t>
      </w:r>
      <w:r w:rsidR="003C6FEF">
        <w:rPr>
          <w:rFonts w:asciiTheme="minorHAnsi" w:hAnsiTheme="minorHAnsi" w:cstheme="minorHAnsi"/>
          <w:szCs w:val="24"/>
        </w:rPr>
        <w:t>7</w:t>
      </w:r>
      <w:r w:rsidRPr="00DB128C">
        <w:rPr>
          <w:rFonts w:asciiTheme="minorHAnsi" w:hAnsiTheme="minorHAnsi" w:cstheme="minorHAnsi"/>
          <w:szCs w:val="24"/>
        </w:rPr>
        <w:t>.</w:t>
      </w:r>
      <w:r w:rsidRPr="00DB128C">
        <w:rPr>
          <w:rFonts w:asciiTheme="minorHAnsi" w:hAnsiTheme="minorHAnsi" w:cstheme="minorHAnsi"/>
          <w:szCs w:val="24"/>
        </w:rPr>
        <w:tab/>
      </w:r>
      <w:r w:rsidRPr="00DB128C">
        <w:rPr>
          <w:rFonts w:asciiTheme="minorHAnsi" w:hAnsiTheme="minorHAnsi" w:cstheme="minorHAnsi"/>
        </w:rPr>
        <w:t xml:space="preserve">No caso de revenda no mercado interno do produto </w:t>
      </w:r>
      <w:r w:rsidR="00383634" w:rsidRPr="00DB128C">
        <w:rPr>
          <w:rFonts w:asciiTheme="minorHAnsi" w:hAnsiTheme="minorHAnsi" w:cstheme="minorHAnsi"/>
        </w:rPr>
        <w:t xml:space="preserve">objeto da investigação </w:t>
      </w:r>
      <w:r w:rsidRPr="00DB128C">
        <w:rPr>
          <w:rFonts w:asciiTheme="minorHAnsi" w:hAnsiTheme="minorHAnsi" w:cstheme="minorHAnsi"/>
        </w:rPr>
        <w:t>importado por essa empresa</w:t>
      </w:r>
      <w:r w:rsidR="005E27B5" w:rsidRPr="00DB128C">
        <w:rPr>
          <w:rFonts w:asciiTheme="minorHAnsi" w:hAnsiTheme="minorHAnsi" w:cstheme="minorHAnsi"/>
        </w:rPr>
        <w:t xml:space="preserve">, </w:t>
      </w:r>
      <w:r w:rsidR="00546AC7" w:rsidRPr="00DB128C">
        <w:rPr>
          <w:rFonts w:asciiTheme="minorHAnsi" w:hAnsiTheme="minorHAnsi" w:cstheme="minorHAnsi"/>
        </w:rPr>
        <w:t>orig</w:t>
      </w:r>
      <w:r w:rsidR="005E27B5" w:rsidRPr="00DB128C">
        <w:rPr>
          <w:rFonts w:asciiTheme="minorHAnsi" w:hAnsiTheme="minorHAnsi" w:cstheme="minorHAnsi"/>
        </w:rPr>
        <w:t>inárias da</w:t>
      </w:r>
      <w:r w:rsidR="00197E0F">
        <w:rPr>
          <w:rFonts w:asciiTheme="minorHAnsi" w:hAnsiTheme="minorHAnsi" w:cstheme="minorHAnsi"/>
        </w:rPr>
        <w:t xml:space="preserve"> Índia,</w:t>
      </w:r>
      <w:r w:rsidRPr="00DB128C">
        <w:rPr>
          <w:rFonts w:asciiTheme="minorHAnsi" w:hAnsiTheme="minorHAnsi" w:cstheme="minorHAnsi"/>
        </w:rPr>
        <w:t xml:space="preserve"> </w:t>
      </w:r>
      <w:r w:rsidR="00546AC7" w:rsidRPr="00DB128C">
        <w:rPr>
          <w:rFonts w:asciiTheme="minorHAnsi" w:hAnsiTheme="minorHAnsi" w:cstheme="minorHAnsi"/>
        </w:rPr>
        <w:t>preencher</w:t>
      </w:r>
      <w:r w:rsidRPr="00DB128C">
        <w:rPr>
          <w:rFonts w:asciiTheme="minorHAnsi" w:hAnsiTheme="minorHAnsi" w:cstheme="minorHAnsi"/>
        </w:rPr>
        <w:t xml:space="preserve"> </w:t>
      </w:r>
      <w:r w:rsidR="00546AC7" w:rsidRPr="00DB128C">
        <w:rPr>
          <w:rFonts w:asciiTheme="minorHAnsi" w:hAnsiTheme="minorHAnsi" w:cstheme="minorHAnsi"/>
        </w:rPr>
        <w:t xml:space="preserve">o </w:t>
      </w:r>
      <w:r w:rsidR="00E06566" w:rsidRPr="00DB128C">
        <w:rPr>
          <w:rFonts w:asciiTheme="minorHAnsi" w:hAnsiTheme="minorHAnsi" w:cstheme="minorHAnsi"/>
          <w:b/>
        </w:rPr>
        <w:t xml:space="preserve">Apêndice </w:t>
      </w:r>
      <w:r w:rsidR="004F4927" w:rsidRPr="00DB128C">
        <w:rPr>
          <w:rFonts w:asciiTheme="minorHAnsi" w:hAnsiTheme="minorHAnsi" w:cstheme="minorHAnsi"/>
          <w:b/>
        </w:rPr>
        <w:t>I</w:t>
      </w:r>
      <w:r w:rsidR="006C0393" w:rsidRPr="00DB128C">
        <w:rPr>
          <w:rFonts w:asciiTheme="minorHAnsi" w:hAnsiTheme="minorHAnsi" w:cstheme="minorHAnsi"/>
          <w:b/>
        </w:rPr>
        <w:t>V</w:t>
      </w:r>
      <w:r w:rsidRPr="00DB128C">
        <w:rPr>
          <w:rFonts w:asciiTheme="minorHAnsi" w:hAnsiTheme="minorHAnsi" w:cstheme="minorHAnsi"/>
        </w:rPr>
        <w:t xml:space="preserve"> </w:t>
      </w:r>
      <w:r w:rsidR="00546AC7" w:rsidRPr="00DB128C">
        <w:rPr>
          <w:rFonts w:asciiTheme="minorHAnsi" w:hAnsiTheme="minorHAnsi" w:cstheme="minorHAnsi"/>
        </w:rPr>
        <w:t xml:space="preserve">para as revendas </w:t>
      </w:r>
      <w:r w:rsidR="00D260EF" w:rsidRPr="00DB128C">
        <w:rPr>
          <w:rFonts w:asciiTheme="minorHAnsi" w:hAnsiTheme="minorHAnsi" w:cstheme="minorHAnsi"/>
        </w:rPr>
        <w:t xml:space="preserve">realizadas </w:t>
      </w:r>
      <w:r w:rsidR="0017224D" w:rsidRPr="00DB128C">
        <w:rPr>
          <w:rFonts w:asciiTheme="minorHAnsi" w:hAnsiTheme="minorHAnsi" w:cstheme="minorHAnsi"/>
        </w:rPr>
        <w:t>de</w:t>
      </w:r>
      <w:r w:rsidR="00D260EF" w:rsidRPr="00DB128C">
        <w:rPr>
          <w:rFonts w:asciiTheme="minorHAnsi" w:hAnsiTheme="minorHAnsi" w:cstheme="minorHAnsi"/>
        </w:rPr>
        <w:t xml:space="preserve"> </w:t>
      </w:r>
      <w:r w:rsidR="00053795" w:rsidRPr="00053795">
        <w:rPr>
          <w:rFonts w:asciiTheme="minorHAnsi" w:hAnsiTheme="minorHAnsi" w:cstheme="minorHAnsi"/>
          <w:b/>
          <w:bCs/>
        </w:rPr>
        <w:t>julho de 2023 a junho de 2024</w:t>
      </w:r>
      <w:r w:rsidRPr="00DB128C">
        <w:rPr>
          <w:rFonts w:asciiTheme="minorHAnsi" w:hAnsiTheme="minorHAnsi" w:cstheme="minorHAnsi"/>
          <w:szCs w:val="24"/>
        </w:rPr>
        <w:t>.</w:t>
      </w:r>
    </w:p>
    <w:p w14:paraId="607D01F0" w14:textId="77777777" w:rsidR="00BA4A1F" w:rsidRPr="00DB128C" w:rsidRDefault="00BA4A1F" w:rsidP="00BD7518">
      <w:pPr>
        <w:pStyle w:val="Recuodecorpodetexto3"/>
        <w:ind w:left="-142" w:right="-198"/>
        <w:rPr>
          <w:rFonts w:asciiTheme="minorHAnsi" w:hAnsiTheme="minorHAnsi" w:cstheme="minorHAnsi"/>
          <w:szCs w:val="24"/>
        </w:rPr>
      </w:pPr>
    </w:p>
    <w:p w14:paraId="36C046FB" w14:textId="36BFFB88" w:rsidR="001A5760" w:rsidRPr="006279C0" w:rsidRDefault="005E27B5" w:rsidP="005E27B5">
      <w:pPr>
        <w:pStyle w:val="Recuodecorpodetexto3"/>
        <w:ind w:left="-142" w:right="-198"/>
        <w:rPr>
          <w:rFonts w:asciiTheme="minorHAnsi" w:hAnsiTheme="minorHAnsi" w:cstheme="minorHAnsi"/>
          <w:color w:val="000000" w:themeColor="text1"/>
          <w:szCs w:val="24"/>
        </w:rPr>
      </w:pPr>
      <w:r w:rsidRPr="006279C0">
        <w:rPr>
          <w:rFonts w:asciiTheme="minorHAnsi" w:hAnsiTheme="minorHAnsi" w:cstheme="minorHAnsi"/>
          <w:color w:val="000000" w:themeColor="text1"/>
          <w:szCs w:val="24"/>
        </w:rPr>
        <w:t>1</w:t>
      </w:r>
      <w:r w:rsidR="003C6FEF">
        <w:rPr>
          <w:rFonts w:asciiTheme="minorHAnsi" w:hAnsiTheme="minorHAnsi" w:cstheme="minorHAnsi"/>
          <w:color w:val="000000" w:themeColor="text1"/>
          <w:szCs w:val="24"/>
        </w:rPr>
        <w:t>8</w:t>
      </w:r>
      <w:r w:rsidRPr="006279C0">
        <w:rPr>
          <w:rFonts w:asciiTheme="minorHAnsi" w:hAnsiTheme="minorHAnsi" w:cstheme="minorHAnsi"/>
          <w:color w:val="000000" w:themeColor="text1"/>
          <w:szCs w:val="24"/>
        </w:rPr>
        <w:t>.</w:t>
      </w:r>
      <w:r w:rsidRPr="006279C0">
        <w:rPr>
          <w:rFonts w:asciiTheme="minorHAnsi" w:hAnsiTheme="minorHAnsi" w:cstheme="minorHAnsi"/>
          <w:color w:val="000000" w:themeColor="text1"/>
          <w:szCs w:val="24"/>
        </w:rPr>
        <w:tab/>
        <w:t xml:space="preserve">O </w:t>
      </w:r>
      <w:r w:rsidRPr="006279C0">
        <w:rPr>
          <w:rFonts w:asciiTheme="minorHAnsi" w:hAnsiTheme="minorHAnsi" w:cstheme="minorHAnsi"/>
          <w:b/>
          <w:color w:val="000000" w:themeColor="text1"/>
          <w:szCs w:val="24"/>
        </w:rPr>
        <w:t>Apêndice I</w:t>
      </w:r>
      <w:r w:rsidR="006C0393" w:rsidRPr="006279C0">
        <w:rPr>
          <w:rFonts w:asciiTheme="minorHAnsi" w:hAnsiTheme="minorHAnsi" w:cstheme="minorHAnsi"/>
          <w:b/>
          <w:color w:val="000000" w:themeColor="text1"/>
          <w:szCs w:val="24"/>
        </w:rPr>
        <w:t>V</w:t>
      </w:r>
      <w:r w:rsidR="00187369" w:rsidRPr="006279C0">
        <w:rPr>
          <w:rFonts w:asciiTheme="minorHAnsi" w:hAnsiTheme="minorHAnsi" w:cstheme="minorHAnsi"/>
          <w:color w:val="000000" w:themeColor="text1"/>
          <w:szCs w:val="24"/>
        </w:rPr>
        <w:t>, contudo,</w:t>
      </w:r>
      <w:r w:rsidRPr="006279C0">
        <w:rPr>
          <w:rFonts w:asciiTheme="minorHAnsi" w:hAnsiTheme="minorHAnsi" w:cstheme="minorHAnsi"/>
          <w:color w:val="000000" w:themeColor="text1"/>
          <w:szCs w:val="24"/>
        </w:rPr>
        <w:t xml:space="preserve"> </w:t>
      </w:r>
      <w:r w:rsidR="00167FE5" w:rsidRPr="006279C0">
        <w:rPr>
          <w:rFonts w:asciiTheme="minorHAnsi" w:hAnsiTheme="minorHAnsi" w:cstheme="minorHAnsi"/>
          <w:b/>
          <w:color w:val="000000" w:themeColor="text1"/>
          <w:szCs w:val="24"/>
        </w:rPr>
        <w:t>SOMENTE</w:t>
      </w:r>
      <w:r w:rsidR="00167FE5" w:rsidRPr="006279C0">
        <w:rPr>
          <w:rFonts w:asciiTheme="minorHAnsi" w:hAnsiTheme="minorHAnsi" w:cstheme="minorHAnsi"/>
          <w:color w:val="000000" w:themeColor="text1"/>
          <w:szCs w:val="24"/>
        </w:rPr>
        <w:t xml:space="preserve"> </w:t>
      </w:r>
      <w:r w:rsidRPr="006279C0">
        <w:rPr>
          <w:rFonts w:asciiTheme="minorHAnsi" w:hAnsiTheme="minorHAnsi" w:cstheme="minorHAnsi"/>
          <w:color w:val="000000" w:themeColor="text1"/>
          <w:szCs w:val="24"/>
        </w:rPr>
        <w:t xml:space="preserve">deverá ser preenchido se existir alguma relação direta ou indireta (vinculação acionária, integrantes do mesmo grupo econômico, etc.) entre essa empresa e algum produtor /exportador estrangeiro </w:t>
      </w:r>
      <w:r w:rsidR="009F034F" w:rsidRPr="006279C0">
        <w:rPr>
          <w:rFonts w:asciiTheme="minorHAnsi" w:hAnsiTheme="minorHAnsi" w:cstheme="minorHAnsi"/>
          <w:color w:val="000000" w:themeColor="text1"/>
        </w:rPr>
        <w:t>d</w:t>
      </w:r>
      <w:r w:rsidR="00053795" w:rsidRPr="006279C0">
        <w:rPr>
          <w:rFonts w:asciiTheme="minorHAnsi" w:hAnsiTheme="minorHAnsi" w:cstheme="minorHAnsi"/>
          <w:color w:val="000000" w:themeColor="text1"/>
        </w:rPr>
        <w:t>a Índia</w:t>
      </w:r>
      <w:r w:rsidR="00053795" w:rsidRPr="006279C0">
        <w:rPr>
          <w:rFonts w:asciiTheme="minorHAnsi" w:hAnsiTheme="minorHAnsi" w:cstheme="minorHAnsi"/>
          <w:b/>
          <w:color w:val="000000" w:themeColor="text1"/>
          <w:szCs w:val="24"/>
        </w:rPr>
        <w:t xml:space="preserve"> </w:t>
      </w:r>
      <w:r w:rsidRPr="006279C0">
        <w:rPr>
          <w:rFonts w:asciiTheme="minorHAnsi" w:hAnsiTheme="minorHAnsi" w:cstheme="minorHAnsi"/>
          <w:color w:val="000000" w:themeColor="text1"/>
          <w:szCs w:val="24"/>
        </w:rPr>
        <w:t>do produto em questão.</w:t>
      </w:r>
      <w:r w:rsidR="007F5263" w:rsidRPr="006279C0">
        <w:rPr>
          <w:rFonts w:asciiTheme="minorHAnsi" w:hAnsiTheme="minorHAnsi" w:cstheme="minorHAnsi"/>
          <w:color w:val="000000" w:themeColor="text1"/>
          <w:szCs w:val="24"/>
        </w:rPr>
        <w:t xml:space="preserve"> </w:t>
      </w:r>
    </w:p>
    <w:p w14:paraId="096FC927" w14:textId="77777777" w:rsidR="001A5760" w:rsidRPr="00DB128C" w:rsidRDefault="001A5760" w:rsidP="005E27B5">
      <w:pPr>
        <w:pStyle w:val="Recuodecorpodetexto3"/>
        <w:ind w:left="-142" w:right="-198"/>
        <w:rPr>
          <w:rFonts w:asciiTheme="minorHAnsi" w:hAnsiTheme="minorHAnsi" w:cstheme="minorHAnsi"/>
          <w:szCs w:val="24"/>
        </w:rPr>
      </w:pPr>
    </w:p>
    <w:p w14:paraId="208498F7" w14:textId="61F5F011" w:rsidR="005E27B5" w:rsidRPr="00B9497E" w:rsidRDefault="001A5760" w:rsidP="005E27B5">
      <w:pPr>
        <w:pStyle w:val="Recuodecorpodetexto3"/>
        <w:ind w:left="-142" w:right="-198"/>
        <w:rPr>
          <w:rFonts w:asciiTheme="minorHAnsi" w:hAnsiTheme="minorHAnsi" w:cstheme="minorHAnsi"/>
          <w:color w:val="000000" w:themeColor="text1"/>
          <w:szCs w:val="24"/>
        </w:rPr>
      </w:pPr>
      <w:r w:rsidRPr="00B9497E">
        <w:rPr>
          <w:rFonts w:asciiTheme="minorHAnsi" w:hAnsiTheme="minorHAnsi" w:cstheme="minorHAnsi"/>
          <w:color w:val="000000" w:themeColor="text1"/>
          <w:szCs w:val="24"/>
        </w:rPr>
        <w:t>1</w:t>
      </w:r>
      <w:r w:rsidR="003C6FEF">
        <w:rPr>
          <w:rFonts w:asciiTheme="minorHAnsi" w:hAnsiTheme="minorHAnsi" w:cstheme="minorHAnsi"/>
          <w:color w:val="000000" w:themeColor="text1"/>
          <w:szCs w:val="24"/>
        </w:rPr>
        <w:t>9</w:t>
      </w:r>
      <w:r w:rsidRPr="00B9497E">
        <w:rPr>
          <w:rFonts w:asciiTheme="minorHAnsi" w:hAnsiTheme="minorHAnsi" w:cstheme="minorHAnsi"/>
          <w:color w:val="000000" w:themeColor="text1"/>
          <w:szCs w:val="24"/>
        </w:rPr>
        <w:t xml:space="preserve">. </w:t>
      </w:r>
      <w:r w:rsidRPr="00B9497E">
        <w:rPr>
          <w:rFonts w:asciiTheme="minorHAnsi" w:hAnsiTheme="minorHAnsi" w:cstheme="minorHAnsi"/>
          <w:color w:val="000000" w:themeColor="text1"/>
          <w:szCs w:val="24"/>
        </w:rPr>
        <w:tab/>
        <w:t xml:space="preserve">No caso </w:t>
      </w:r>
      <w:r w:rsidR="006C0393" w:rsidRPr="00B9497E">
        <w:rPr>
          <w:rFonts w:asciiTheme="minorHAnsi" w:hAnsiTheme="minorHAnsi" w:cstheme="minorHAnsi"/>
          <w:color w:val="000000" w:themeColor="text1"/>
          <w:szCs w:val="24"/>
        </w:rPr>
        <w:t xml:space="preserve">de preenchimento do </w:t>
      </w:r>
      <w:r w:rsidR="006C0393" w:rsidRPr="00B9497E">
        <w:rPr>
          <w:rFonts w:asciiTheme="minorHAnsi" w:hAnsiTheme="minorHAnsi" w:cstheme="minorHAnsi"/>
          <w:b/>
          <w:color w:val="000000" w:themeColor="text1"/>
          <w:szCs w:val="24"/>
        </w:rPr>
        <w:t>Apêndice IV</w:t>
      </w:r>
      <w:r w:rsidRPr="00B9497E">
        <w:rPr>
          <w:rFonts w:asciiTheme="minorHAnsi" w:hAnsiTheme="minorHAnsi" w:cstheme="minorHAnsi"/>
          <w:color w:val="000000" w:themeColor="text1"/>
          <w:szCs w:val="24"/>
        </w:rPr>
        <w:t xml:space="preserve">, </w:t>
      </w:r>
      <w:r w:rsidR="007F5263" w:rsidRPr="00B9497E">
        <w:rPr>
          <w:rFonts w:asciiTheme="minorHAnsi" w:hAnsiTheme="minorHAnsi" w:cstheme="minorHAnsi"/>
          <w:color w:val="000000" w:themeColor="text1"/>
          <w:szCs w:val="24"/>
        </w:rPr>
        <w:t>apresentar, também, as demonstrações financeiras e/ou balancetes sint</w:t>
      </w:r>
      <w:r w:rsidR="00F4517A" w:rsidRPr="00B9497E">
        <w:rPr>
          <w:rFonts w:asciiTheme="minorHAnsi" w:hAnsiTheme="minorHAnsi" w:cstheme="minorHAnsi"/>
          <w:color w:val="000000" w:themeColor="text1"/>
          <w:szCs w:val="24"/>
        </w:rPr>
        <w:t>ético</w:t>
      </w:r>
      <w:r w:rsidR="007F5263" w:rsidRPr="00B9497E">
        <w:rPr>
          <w:rFonts w:asciiTheme="minorHAnsi" w:hAnsiTheme="minorHAnsi" w:cstheme="minorHAnsi"/>
          <w:color w:val="000000" w:themeColor="text1"/>
          <w:szCs w:val="24"/>
        </w:rPr>
        <w:t xml:space="preserve">s das datas de </w:t>
      </w:r>
      <w:r w:rsidR="00806ED1" w:rsidRPr="00B9497E">
        <w:rPr>
          <w:rFonts w:asciiTheme="minorHAnsi" w:hAnsiTheme="minorHAnsi" w:cstheme="minorHAnsi"/>
          <w:color w:val="000000" w:themeColor="text1"/>
          <w:szCs w:val="24"/>
        </w:rPr>
        <w:t>2023</w:t>
      </w:r>
      <w:r w:rsidR="00B9497E" w:rsidRPr="00B9497E">
        <w:rPr>
          <w:rFonts w:asciiTheme="minorHAnsi" w:hAnsiTheme="minorHAnsi" w:cstheme="minorHAnsi"/>
          <w:color w:val="000000" w:themeColor="text1"/>
          <w:szCs w:val="24"/>
        </w:rPr>
        <w:t xml:space="preserve"> e 2024.</w:t>
      </w:r>
    </w:p>
    <w:p w14:paraId="19ECED43" w14:textId="77777777" w:rsidR="00F928DE" w:rsidRPr="00DB128C" w:rsidRDefault="00F928DE" w:rsidP="005E27B5">
      <w:pPr>
        <w:pStyle w:val="Recuodecorpodetexto3"/>
        <w:ind w:left="-142" w:right="-198"/>
        <w:rPr>
          <w:rFonts w:asciiTheme="minorHAnsi" w:hAnsiTheme="minorHAnsi" w:cstheme="minorHAnsi"/>
          <w:szCs w:val="24"/>
        </w:rPr>
      </w:pPr>
    </w:p>
    <w:p w14:paraId="3156D94A" w14:textId="7B16EF2E" w:rsidR="00CE2608" w:rsidRPr="00DB128C" w:rsidRDefault="003C6FEF" w:rsidP="00CE2608">
      <w:pPr>
        <w:pStyle w:val="Recuodecorpodetexto3"/>
        <w:ind w:left="-142" w:right="-198"/>
        <w:rPr>
          <w:rFonts w:asciiTheme="minorHAnsi" w:hAnsiTheme="minorHAnsi" w:cstheme="minorHAnsi"/>
          <w:szCs w:val="24"/>
        </w:rPr>
      </w:pPr>
      <w:r>
        <w:rPr>
          <w:rFonts w:asciiTheme="minorHAnsi" w:hAnsiTheme="minorHAnsi" w:cstheme="minorHAnsi"/>
          <w:szCs w:val="24"/>
        </w:rPr>
        <w:t>20</w:t>
      </w:r>
      <w:r w:rsidR="00CE2608" w:rsidRPr="00DB128C">
        <w:rPr>
          <w:rFonts w:asciiTheme="minorHAnsi" w:hAnsiTheme="minorHAnsi" w:cstheme="minorHAnsi"/>
          <w:szCs w:val="24"/>
        </w:rPr>
        <w:t>.</w:t>
      </w:r>
      <w:r w:rsidR="00CE2608" w:rsidRPr="00DB128C">
        <w:rPr>
          <w:rFonts w:asciiTheme="minorHAnsi" w:hAnsiTheme="minorHAnsi" w:cstheme="minorHAnsi"/>
          <w:szCs w:val="24"/>
        </w:rPr>
        <w:tab/>
        <w:t>As revendas destinadas à Zona Franca de Manaus e às Zonas de Processamento de Exportações devem ser consideradas como revendas no mercado interno brasileiro.</w:t>
      </w:r>
    </w:p>
    <w:p w14:paraId="6BDABD54" w14:textId="77777777" w:rsidR="00CE2608" w:rsidRPr="00DB128C" w:rsidRDefault="00CE2608" w:rsidP="00BD7518">
      <w:pPr>
        <w:pStyle w:val="Recuodecorpodetexto3"/>
        <w:ind w:left="-142" w:right="-198"/>
        <w:rPr>
          <w:rFonts w:asciiTheme="minorHAnsi" w:hAnsiTheme="minorHAnsi" w:cstheme="minorHAnsi"/>
          <w:szCs w:val="24"/>
        </w:rPr>
      </w:pPr>
    </w:p>
    <w:p w14:paraId="419E2A5D" w14:textId="468EA22C" w:rsidR="00BD7518" w:rsidRPr="00DB128C" w:rsidRDefault="001A5760"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2</w:t>
      </w:r>
      <w:r w:rsidR="003C6FEF">
        <w:rPr>
          <w:rFonts w:asciiTheme="minorHAnsi" w:hAnsiTheme="minorHAnsi" w:cstheme="minorHAnsi"/>
          <w:szCs w:val="24"/>
        </w:rPr>
        <w:t>1</w:t>
      </w:r>
      <w:r w:rsidR="00BD7518" w:rsidRPr="00DB128C">
        <w:rPr>
          <w:rFonts w:asciiTheme="minorHAnsi" w:hAnsiTheme="minorHAnsi" w:cstheme="minorHAnsi"/>
          <w:szCs w:val="24"/>
        </w:rPr>
        <w:t>.</w:t>
      </w:r>
      <w:r w:rsidR="00BD7518" w:rsidRPr="00DB128C">
        <w:rPr>
          <w:rFonts w:asciiTheme="minorHAnsi" w:hAnsiTheme="minorHAnsi" w:cstheme="minorHAnsi"/>
          <w:szCs w:val="24"/>
        </w:rPr>
        <w:tab/>
        <w:t xml:space="preserve">O preenchimento dos campos do </w:t>
      </w:r>
      <w:r w:rsidR="00BD7518" w:rsidRPr="00DB128C">
        <w:rPr>
          <w:rFonts w:asciiTheme="minorHAnsi" w:hAnsiTheme="minorHAnsi" w:cstheme="minorHAnsi"/>
          <w:b/>
          <w:szCs w:val="24"/>
        </w:rPr>
        <w:t>Apêndice I</w:t>
      </w:r>
      <w:r w:rsidR="006C0393" w:rsidRPr="00DB128C">
        <w:rPr>
          <w:rFonts w:asciiTheme="minorHAnsi" w:hAnsiTheme="minorHAnsi" w:cstheme="minorHAnsi"/>
          <w:b/>
          <w:szCs w:val="24"/>
        </w:rPr>
        <w:t>V</w:t>
      </w:r>
      <w:r w:rsidR="00BD7518" w:rsidRPr="00DB128C">
        <w:rPr>
          <w:rFonts w:asciiTheme="minorHAnsi" w:hAnsiTheme="minorHAnsi" w:cstheme="minorHAnsi"/>
          <w:szCs w:val="24"/>
        </w:rPr>
        <w:t xml:space="preserve"> deverá ser realizado em conformidade com as instruções abaixo</w:t>
      </w:r>
      <w:r w:rsidR="00B10CE4" w:rsidRPr="00DB128C">
        <w:rPr>
          <w:rFonts w:asciiTheme="minorHAnsi" w:hAnsiTheme="minorHAnsi" w:cstheme="minorHAnsi"/>
          <w:szCs w:val="24"/>
        </w:rPr>
        <w:t>. Cada linha da planilha Excel deverá corresponder às informações de um único item discriminado na nota fiscal de venda</w:t>
      </w:r>
      <w:r w:rsidR="00BD7518" w:rsidRPr="00DB128C">
        <w:rPr>
          <w:rFonts w:asciiTheme="minorHAnsi" w:hAnsiTheme="minorHAnsi" w:cstheme="minorHAnsi"/>
          <w:szCs w:val="24"/>
        </w:rPr>
        <w:t>:</w:t>
      </w:r>
    </w:p>
    <w:p w14:paraId="6BCC0C85" w14:textId="77777777" w:rsidR="00BD7518" w:rsidRPr="00DB128C" w:rsidRDefault="00BD7518" w:rsidP="00BD7518">
      <w:pPr>
        <w:pStyle w:val="Recuodecorpodetexto3"/>
        <w:ind w:left="-142" w:right="-198"/>
        <w:rPr>
          <w:rFonts w:asciiTheme="minorHAnsi" w:hAnsiTheme="minorHAnsi" w:cstheme="minorHAnsi"/>
          <w:szCs w:val="24"/>
        </w:rPr>
      </w:pPr>
    </w:p>
    <w:p w14:paraId="0E094940"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01</w:t>
      </w:r>
      <w:r w:rsidRPr="00DB128C">
        <w:rPr>
          <w:rFonts w:asciiTheme="minorHAnsi" w:hAnsiTheme="minorHAnsi" w:cstheme="minorHAnsi"/>
          <w:b/>
          <w:szCs w:val="24"/>
        </w:rPr>
        <w:tab/>
      </w:r>
      <w:r w:rsidRPr="00DB128C">
        <w:rPr>
          <w:rFonts w:asciiTheme="minorHAnsi" w:hAnsiTheme="minorHAnsi" w:cstheme="minorHAnsi"/>
          <w:b/>
          <w:szCs w:val="24"/>
        </w:rPr>
        <w:tab/>
        <w:t xml:space="preserve">Número da </w:t>
      </w:r>
      <w:r w:rsidR="003D472B" w:rsidRPr="00DB128C">
        <w:rPr>
          <w:rFonts w:asciiTheme="minorHAnsi" w:hAnsiTheme="minorHAnsi" w:cstheme="minorHAnsi"/>
          <w:b/>
          <w:szCs w:val="24"/>
        </w:rPr>
        <w:t>N</w:t>
      </w:r>
      <w:r w:rsidRPr="00DB128C">
        <w:rPr>
          <w:rFonts w:asciiTheme="minorHAnsi" w:hAnsiTheme="minorHAnsi" w:cstheme="minorHAnsi"/>
          <w:b/>
          <w:szCs w:val="24"/>
        </w:rPr>
        <w:t xml:space="preserve">ota </w:t>
      </w:r>
      <w:r w:rsidR="003D472B" w:rsidRPr="00DB128C">
        <w:rPr>
          <w:rFonts w:asciiTheme="minorHAnsi" w:hAnsiTheme="minorHAnsi" w:cstheme="minorHAnsi"/>
          <w:b/>
          <w:szCs w:val="24"/>
        </w:rPr>
        <w:t>F</w:t>
      </w:r>
      <w:r w:rsidRPr="00DB128C">
        <w:rPr>
          <w:rFonts w:asciiTheme="minorHAnsi" w:hAnsiTheme="minorHAnsi" w:cstheme="minorHAnsi"/>
          <w:b/>
          <w:szCs w:val="24"/>
        </w:rPr>
        <w:t>iscal de</w:t>
      </w:r>
      <w:r w:rsidR="003D472B" w:rsidRPr="00DB128C">
        <w:rPr>
          <w:rFonts w:asciiTheme="minorHAnsi" w:hAnsiTheme="minorHAnsi" w:cstheme="minorHAnsi"/>
          <w:b/>
          <w:szCs w:val="24"/>
        </w:rPr>
        <w:t xml:space="preserve"> V</w:t>
      </w:r>
      <w:r w:rsidRPr="00DB128C">
        <w:rPr>
          <w:rFonts w:asciiTheme="minorHAnsi" w:hAnsiTheme="minorHAnsi" w:cstheme="minorHAnsi"/>
          <w:b/>
          <w:szCs w:val="24"/>
        </w:rPr>
        <w:t>enda</w:t>
      </w:r>
    </w:p>
    <w:p w14:paraId="154BC457" w14:textId="77777777" w:rsidR="00BD7518" w:rsidRPr="00DB128C" w:rsidRDefault="00BD7518"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número da </w:t>
      </w:r>
      <w:r w:rsidR="00167FE5" w:rsidRPr="00DB128C">
        <w:rPr>
          <w:rFonts w:asciiTheme="minorHAnsi" w:hAnsiTheme="minorHAnsi" w:cstheme="minorHAnsi"/>
          <w:szCs w:val="24"/>
        </w:rPr>
        <w:t>nota fiscal de venda</w:t>
      </w:r>
      <w:r w:rsidRPr="00DB128C">
        <w:rPr>
          <w:rFonts w:asciiTheme="minorHAnsi" w:hAnsiTheme="minorHAnsi" w:cstheme="minorHAnsi"/>
          <w:szCs w:val="24"/>
        </w:rPr>
        <w:t>.</w:t>
      </w:r>
    </w:p>
    <w:p w14:paraId="16B7F7E7" w14:textId="77777777" w:rsidR="00BD7518" w:rsidRPr="00DB128C" w:rsidRDefault="00BD7518" w:rsidP="00BD7518">
      <w:pPr>
        <w:pStyle w:val="Recuodecorpodetexto3"/>
        <w:ind w:left="-142" w:right="-198"/>
        <w:rPr>
          <w:rFonts w:asciiTheme="minorHAnsi" w:hAnsiTheme="minorHAnsi" w:cstheme="minorHAnsi"/>
          <w:szCs w:val="24"/>
        </w:rPr>
      </w:pPr>
    </w:p>
    <w:p w14:paraId="2AAE1889"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02</w:t>
      </w:r>
      <w:r w:rsidRPr="00DB128C">
        <w:rPr>
          <w:rFonts w:asciiTheme="minorHAnsi" w:hAnsiTheme="minorHAnsi" w:cstheme="minorHAnsi"/>
          <w:b/>
          <w:szCs w:val="24"/>
        </w:rPr>
        <w:tab/>
      </w:r>
      <w:r w:rsidRPr="00DB128C">
        <w:rPr>
          <w:rFonts w:asciiTheme="minorHAnsi" w:hAnsiTheme="minorHAnsi" w:cstheme="minorHAnsi"/>
          <w:b/>
          <w:szCs w:val="24"/>
        </w:rPr>
        <w:tab/>
        <w:t xml:space="preserve">Data da </w:t>
      </w:r>
      <w:r w:rsidR="003D472B" w:rsidRPr="00DB128C">
        <w:rPr>
          <w:rFonts w:asciiTheme="minorHAnsi" w:hAnsiTheme="minorHAnsi" w:cstheme="minorHAnsi"/>
          <w:b/>
          <w:szCs w:val="24"/>
        </w:rPr>
        <w:t>Nota Fiscal de Venda</w:t>
      </w:r>
    </w:p>
    <w:p w14:paraId="73EFFB69" w14:textId="77777777" w:rsidR="00BD7518"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5C4276" w:rsidRPr="00DB128C">
        <w:rPr>
          <w:rFonts w:asciiTheme="minorHAnsi" w:hAnsiTheme="minorHAnsi" w:cstheme="minorHAnsi"/>
          <w:szCs w:val="24"/>
        </w:rPr>
        <w:t>Informar a d</w:t>
      </w:r>
      <w:r w:rsidR="00BD7518" w:rsidRPr="00DB128C">
        <w:rPr>
          <w:rFonts w:asciiTheme="minorHAnsi" w:hAnsiTheme="minorHAnsi" w:cstheme="minorHAnsi"/>
          <w:szCs w:val="24"/>
        </w:rPr>
        <w:t xml:space="preserve">ata de emissão da </w:t>
      </w:r>
      <w:r w:rsidR="00167FE5" w:rsidRPr="00DB128C">
        <w:rPr>
          <w:rFonts w:asciiTheme="minorHAnsi" w:hAnsiTheme="minorHAnsi" w:cstheme="minorHAnsi"/>
          <w:szCs w:val="24"/>
        </w:rPr>
        <w:t>nota fiscal de venda</w:t>
      </w:r>
      <w:r w:rsidR="00E40358" w:rsidRPr="00DB128C">
        <w:rPr>
          <w:rFonts w:asciiTheme="minorHAnsi" w:hAnsiTheme="minorHAnsi" w:cstheme="minorHAnsi"/>
          <w:szCs w:val="24"/>
        </w:rPr>
        <w:t xml:space="preserve"> </w:t>
      </w:r>
      <w:r w:rsidR="00E40358" w:rsidRPr="00DB128C">
        <w:rPr>
          <w:rFonts w:asciiTheme="minorHAnsi" w:hAnsiTheme="minorHAnsi" w:cstheme="minorHAnsi"/>
        </w:rPr>
        <w:t>no formato DD/MM/AAAA</w:t>
      </w:r>
      <w:r w:rsidR="00BD7518" w:rsidRPr="00DB128C">
        <w:rPr>
          <w:rFonts w:asciiTheme="minorHAnsi" w:hAnsiTheme="minorHAnsi" w:cstheme="minorHAnsi"/>
          <w:szCs w:val="24"/>
        </w:rPr>
        <w:t>.</w:t>
      </w:r>
    </w:p>
    <w:p w14:paraId="588CDB76" w14:textId="77777777" w:rsidR="00BD7518" w:rsidRPr="00DB128C" w:rsidRDefault="00BD7518" w:rsidP="00BD7518">
      <w:pPr>
        <w:pStyle w:val="Recuodecorpodetexto3"/>
        <w:ind w:left="-142" w:right="-198"/>
        <w:rPr>
          <w:rFonts w:asciiTheme="minorHAnsi" w:hAnsiTheme="minorHAnsi" w:cstheme="minorHAnsi"/>
          <w:szCs w:val="24"/>
        </w:rPr>
      </w:pPr>
    </w:p>
    <w:p w14:paraId="2ECC227F" w14:textId="77777777" w:rsidR="00BD7518" w:rsidRPr="00DB128C" w:rsidRDefault="00BD7518"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03.</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t>Código do Produto</w:t>
      </w:r>
    </w:p>
    <w:p w14:paraId="685439CD" w14:textId="77777777" w:rsidR="00F853D8"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os códigos comerciais utilizados por sua empresa no curso normal das operações de venda do produto </w:t>
      </w:r>
      <w:r w:rsidR="00167FE5" w:rsidRPr="00DB128C">
        <w:rPr>
          <w:rFonts w:asciiTheme="minorHAnsi" w:hAnsiTheme="minorHAnsi" w:cstheme="minorHAnsi"/>
          <w:szCs w:val="24"/>
        </w:rPr>
        <w:t>em questão</w:t>
      </w:r>
      <w:r w:rsidRPr="00DB128C">
        <w:rPr>
          <w:rFonts w:asciiTheme="minorHAnsi" w:hAnsiTheme="minorHAnsi" w:cstheme="minorHAnsi"/>
          <w:szCs w:val="24"/>
        </w:rPr>
        <w:t>.</w:t>
      </w:r>
    </w:p>
    <w:p w14:paraId="023A5B3F" w14:textId="77777777" w:rsidR="00344914" w:rsidRPr="00DB128C" w:rsidRDefault="00344914" w:rsidP="00BD7518">
      <w:pPr>
        <w:pStyle w:val="Recuodecorpodetexto3"/>
        <w:ind w:left="-142" w:right="-198"/>
        <w:rPr>
          <w:rFonts w:asciiTheme="minorHAnsi" w:hAnsiTheme="minorHAnsi" w:cstheme="minorHAnsi"/>
          <w:szCs w:val="24"/>
        </w:rPr>
      </w:pPr>
    </w:p>
    <w:p w14:paraId="13CB3756" w14:textId="69DE6A77" w:rsidR="00344914" w:rsidRPr="006E0907" w:rsidRDefault="00344914" w:rsidP="00BD7518">
      <w:pPr>
        <w:pStyle w:val="Recuodecorpodetexto3"/>
        <w:ind w:left="-142" w:right="-198"/>
        <w:rPr>
          <w:rFonts w:asciiTheme="minorHAnsi" w:hAnsiTheme="minorHAnsi" w:cstheme="minorHAnsi"/>
          <w:b/>
          <w:color w:val="000000" w:themeColor="text1"/>
          <w:szCs w:val="24"/>
        </w:rPr>
      </w:pPr>
      <w:r w:rsidRPr="006E0907">
        <w:rPr>
          <w:rFonts w:asciiTheme="minorHAnsi" w:hAnsiTheme="minorHAnsi" w:cstheme="minorHAnsi"/>
          <w:b/>
          <w:color w:val="000000" w:themeColor="text1"/>
          <w:szCs w:val="24"/>
        </w:rPr>
        <w:t>Campo Nº 03.</w:t>
      </w:r>
      <w:r w:rsidR="00426320" w:rsidRPr="006E0907">
        <w:rPr>
          <w:rFonts w:asciiTheme="minorHAnsi" w:hAnsiTheme="minorHAnsi" w:cstheme="minorHAnsi"/>
          <w:b/>
          <w:color w:val="000000" w:themeColor="text1"/>
          <w:szCs w:val="24"/>
        </w:rPr>
        <w:t>2</w:t>
      </w:r>
      <w:r w:rsidRPr="006E0907">
        <w:rPr>
          <w:rFonts w:asciiTheme="minorHAnsi" w:hAnsiTheme="minorHAnsi" w:cstheme="minorHAnsi"/>
          <w:b/>
          <w:color w:val="000000" w:themeColor="text1"/>
          <w:szCs w:val="24"/>
        </w:rPr>
        <w:tab/>
      </w:r>
      <w:r w:rsidRPr="006E0907">
        <w:rPr>
          <w:rFonts w:asciiTheme="minorHAnsi" w:hAnsiTheme="minorHAnsi" w:cstheme="minorHAnsi"/>
          <w:b/>
          <w:color w:val="000000" w:themeColor="text1"/>
          <w:szCs w:val="24"/>
        </w:rPr>
        <w:tab/>
      </w:r>
      <w:r w:rsidR="009A4E76" w:rsidRPr="006E0907">
        <w:rPr>
          <w:rFonts w:asciiTheme="minorHAnsi" w:hAnsiTheme="minorHAnsi" w:cstheme="minorHAnsi"/>
          <w:b/>
          <w:color w:val="000000" w:themeColor="text1"/>
          <w:szCs w:val="24"/>
        </w:rPr>
        <w:t>Diâmetro Interno do Pneu</w:t>
      </w:r>
      <w:r w:rsidR="009E0658" w:rsidRPr="006E0907">
        <w:rPr>
          <w:rFonts w:asciiTheme="minorHAnsi" w:hAnsiTheme="minorHAnsi" w:cstheme="minorHAnsi"/>
          <w:b/>
          <w:color w:val="000000" w:themeColor="text1"/>
          <w:szCs w:val="24"/>
        </w:rPr>
        <w:t xml:space="preserve"> (Aro)</w:t>
      </w:r>
    </w:p>
    <w:p w14:paraId="7616A19A" w14:textId="747489C4" w:rsidR="00344914" w:rsidRPr="006E0907" w:rsidRDefault="00862FD0" w:rsidP="00862FD0">
      <w:pPr>
        <w:pStyle w:val="Recuodecorpodetexto3"/>
        <w:ind w:left="2127" w:right="-198" w:hanging="2269"/>
        <w:rPr>
          <w:rFonts w:asciiTheme="minorHAnsi" w:hAnsiTheme="minorHAnsi" w:cstheme="minorHAnsi"/>
          <w:color w:val="000000" w:themeColor="text1"/>
          <w:szCs w:val="24"/>
        </w:rPr>
      </w:pPr>
      <w:r w:rsidRPr="006E0907">
        <w:rPr>
          <w:rFonts w:asciiTheme="minorHAnsi" w:hAnsiTheme="minorHAnsi" w:cstheme="minorHAnsi"/>
          <w:color w:val="000000" w:themeColor="text1"/>
          <w:szCs w:val="24"/>
        </w:rPr>
        <w:t>Observação:</w:t>
      </w:r>
      <w:r w:rsidRPr="006E0907">
        <w:rPr>
          <w:rFonts w:asciiTheme="minorHAnsi" w:hAnsiTheme="minorHAnsi" w:cstheme="minorHAnsi"/>
          <w:color w:val="000000" w:themeColor="text1"/>
          <w:szCs w:val="24"/>
        </w:rPr>
        <w:tab/>
      </w:r>
      <w:r w:rsidR="00774BEB" w:rsidRPr="006E0907">
        <w:rPr>
          <w:rFonts w:asciiTheme="minorHAnsi" w:hAnsiTheme="minorHAnsi" w:cstheme="minorHAnsi"/>
          <w:color w:val="000000" w:themeColor="text1"/>
          <w:szCs w:val="24"/>
        </w:rPr>
        <w:t xml:space="preserve">Informar </w:t>
      </w:r>
      <w:r w:rsidR="005B23D4" w:rsidRPr="006E0907">
        <w:rPr>
          <w:rFonts w:asciiTheme="minorHAnsi" w:hAnsiTheme="minorHAnsi" w:cstheme="minorHAnsi"/>
          <w:color w:val="000000" w:themeColor="text1"/>
          <w:szCs w:val="24"/>
        </w:rPr>
        <w:t>a medida do aro do pneu</w:t>
      </w:r>
      <w:r w:rsidR="00774BEB" w:rsidRPr="006E0907">
        <w:rPr>
          <w:rFonts w:asciiTheme="minorHAnsi" w:hAnsiTheme="minorHAnsi" w:cstheme="minorHAnsi"/>
          <w:color w:val="000000" w:themeColor="text1"/>
          <w:szCs w:val="24"/>
        </w:rPr>
        <w:t>.</w:t>
      </w:r>
      <w:r w:rsidR="00E24366" w:rsidRPr="006E0907">
        <w:rPr>
          <w:rFonts w:asciiTheme="minorHAnsi" w:hAnsiTheme="minorHAnsi" w:cstheme="minorHAnsi"/>
          <w:color w:val="000000" w:themeColor="text1"/>
          <w:szCs w:val="24"/>
        </w:rPr>
        <w:t xml:space="preserve"> </w:t>
      </w:r>
    </w:p>
    <w:p w14:paraId="5D428D1A" w14:textId="77777777" w:rsidR="00344914" w:rsidRPr="00DB128C" w:rsidRDefault="00344914" w:rsidP="00BD7518">
      <w:pPr>
        <w:pStyle w:val="Recuodecorpodetexto3"/>
        <w:ind w:left="-142" w:right="-198"/>
        <w:rPr>
          <w:rFonts w:asciiTheme="minorHAnsi" w:hAnsiTheme="minorHAnsi" w:cstheme="minorHAnsi"/>
          <w:szCs w:val="24"/>
        </w:rPr>
      </w:pPr>
    </w:p>
    <w:p w14:paraId="5D2BF789"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04</w:t>
      </w:r>
      <w:r w:rsidRPr="00DB128C">
        <w:rPr>
          <w:rFonts w:asciiTheme="minorHAnsi" w:hAnsiTheme="minorHAnsi" w:cstheme="minorHAnsi"/>
          <w:b/>
          <w:szCs w:val="24"/>
        </w:rPr>
        <w:tab/>
      </w:r>
      <w:r w:rsidRPr="00DB128C">
        <w:rPr>
          <w:rFonts w:asciiTheme="minorHAnsi" w:hAnsiTheme="minorHAnsi" w:cstheme="minorHAnsi"/>
          <w:b/>
          <w:szCs w:val="24"/>
        </w:rPr>
        <w:tab/>
        <w:t>Nome do Cliente</w:t>
      </w:r>
    </w:p>
    <w:p w14:paraId="7AC41B7B"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nome do cliente.</w:t>
      </w:r>
    </w:p>
    <w:p w14:paraId="505F4048" w14:textId="77777777" w:rsidR="00344914" w:rsidRPr="00DB128C" w:rsidRDefault="00344914" w:rsidP="00BD7518">
      <w:pPr>
        <w:pStyle w:val="Recuodecorpodetexto3"/>
        <w:ind w:left="-142" w:right="-198"/>
        <w:rPr>
          <w:rFonts w:asciiTheme="minorHAnsi" w:hAnsiTheme="minorHAnsi" w:cstheme="minorHAnsi"/>
          <w:szCs w:val="24"/>
        </w:rPr>
      </w:pPr>
    </w:p>
    <w:p w14:paraId="7131FB12"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w:t>
      </w:r>
      <w:r w:rsidR="003D472B" w:rsidRPr="00DB128C">
        <w:rPr>
          <w:rFonts w:asciiTheme="minorHAnsi" w:hAnsiTheme="minorHAnsi" w:cstheme="minorHAnsi"/>
          <w:b/>
          <w:szCs w:val="24"/>
        </w:rPr>
        <w:t>po Nº 05</w:t>
      </w:r>
      <w:r w:rsidR="003D472B" w:rsidRPr="00DB128C">
        <w:rPr>
          <w:rFonts w:asciiTheme="minorHAnsi" w:hAnsiTheme="minorHAnsi" w:cstheme="minorHAnsi"/>
          <w:b/>
          <w:szCs w:val="24"/>
        </w:rPr>
        <w:tab/>
      </w:r>
      <w:r w:rsidR="003D472B" w:rsidRPr="00DB128C">
        <w:rPr>
          <w:rFonts w:asciiTheme="minorHAnsi" w:hAnsiTheme="minorHAnsi" w:cstheme="minorHAnsi"/>
          <w:b/>
          <w:szCs w:val="24"/>
        </w:rPr>
        <w:tab/>
        <w:t>Relacionamento com o C</w:t>
      </w:r>
      <w:r w:rsidRPr="00DB128C">
        <w:rPr>
          <w:rFonts w:asciiTheme="minorHAnsi" w:hAnsiTheme="minorHAnsi" w:cstheme="minorHAnsi"/>
          <w:b/>
          <w:szCs w:val="24"/>
        </w:rPr>
        <w:t>liente</w:t>
      </w:r>
    </w:p>
    <w:p w14:paraId="2579D77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código especificando se o cliente é uma parte relacionada.</w:t>
      </w:r>
    </w:p>
    <w:p w14:paraId="4E4C3990"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cliente não relacionado</w:t>
      </w:r>
    </w:p>
    <w:p w14:paraId="5D4925C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cliente relacionado</w:t>
      </w:r>
    </w:p>
    <w:p w14:paraId="5A3AFC50" w14:textId="77777777" w:rsidR="00344914" w:rsidRPr="00DB128C" w:rsidRDefault="00344914" w:rsidP="00BD7518">
      <w:pPr>
        <w:pStyle w:val="Recuodecorpodetexto3"/>
        <w:ind w:left="-142" w:right="-198"/>
        <w:rPr>
          <w:rFonts w:asciiTheme="minorHAnsi" w:hAnsiTheme="minorHAnsi" w:cstheme="minorHAnsi"/>
          <w:szCs w:val="24"/>
        </w:rPr>
      </w:pPr>
    </w:p>
    <w:p w14:paraId="23EE6BAC" w14:textId="77777777" w:rsidR="00344914" w:rsidRPr="00DB128C" w:rsidRDefault="00344914"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06</w:t>
      </w:r>
      <w:r w:rsidRPr="00DB128C">
        <w:rPr>
          <w:rFonts w:asciiTheme="minorHAnsi" w:hAnsiTheme="minorHAnsi" w:cstheme="minorHAnsi"/>
          <w:b/>
          <w:szCs w:val="24"/>
        </w:rPr>
        <w:tab/>
      </w:r>
      <w:r w:rsidRPr="00DB128C">
        <w:rPr>
          <w:rFonts w:asciiTheme="minorHAnsi" w:hAnsiTheme="minorHAnsi" w:cstheme="minorHAnsi"/>
          <w:b/>
          <w:szCs w:val="24"/>
        </w:rPr>
        <w:tab/>
        <w:t xml:space="preserve">Categoria do </w:t>
      </w:r>
      <w:r w:rsidR="003D472B" w:rsidRPr="00DB128C">
        <w:rPr>
          <w:rFonts w:asciiTheme="minorHAnsi" w:hAnsiTheme="minorHAnsi" w:cstheme="minorHAnsi"/>
          <w:b/>
          <w:szCs w:val="24"/>
        </w:rPr>
        <w:t>C</w:t>
      </w:r>
      <w:r w:rsidRPr="00DB128C">
        <w:rPr>
          <w:rFonts w:asciiTheme="minorHAnsi" w:hAnsiTheme="minorHAnsi" w:cstheme="minorHAnsi"/>
          <w:b/>
          <w:szCs w:val="24"/>
        </w:rPr>
        <w:t>liente</w:t>
      </w:r>
    </w:p>
    <w:p w14:paraId="0CA55A7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categoria do cliente:</w:t>
      </w:r>
    </w:p>
    <w:p w14:paraId="3E8C2474"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usuário/consumidor final</w:t>
      </w:r>
    </w:p>
    <w:p w14:paraId="215F49D6"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distribuidor autorizado</w:t>
      </w:r>
    </w:p>
    <w:p w14:paraId="5FA06C75"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outros distribuidores</w:t>
      </w:r>
    </w:p>
    <w:p w14:paraId="286DBCEA" w14:textId="77777777" w:rsidR="00344914" w:rsidRPr="00DB128C" w:rsidRDefault="00344914"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outras (especificar)</w:t>
      </w:r>
    </w:p>
    <w:p w14:paraId="14F532E1" w14:textId="77777777" w:rsidR="00344914" w:rsidRPr="00DB128C" w:rsidRDefault="00344914" w:rsidP="00344914">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Identificar os clientes que se enquadrem em mais de uma categoria, fornecendo as explicações pertinentes.</w:t>
      </w:r>
    </w:p>
    <w:p w14:paraId="1DAD9B5C" w14:textId="77777777" w:rsidR="00344914" w:rsidRPr="00DB128C" w:rsidRDefault="00344914" w:rsidP="00BD7518">
      <w:pPr>
        <w:pStyle w:val="Recuodecorpodetexto3"/>
        <w:ind w:left="-142" w:right="-198"/>
        <w:rPr>
          <w:rFonts w:asciiTheme="minorHAnsi" w:hAnsiTheme="minorHAnsi" w:cstheme="minorHAnsi"/>
          <w:szCs w:val="24"/>
        </w:rPr>
      </w:pPr>
    </w:p>
    <w:p w14:paraId="282DE60D" w14:textId="77777777" w:rsidR="00344914" w:rsidRPr="00DB128C" w:rsidRDefault="003D472B"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07</w:t>
      </w:r>
      <w:r w:rsidRPr="00DB128C">
        <w:rPr>
          <w:rFonts w:asciiTheme="minorHAnsi" w:hAnsiTheme="minorHAnsi" w:cstheme="minorHAnsi"/>
          <w:b/>
          <w:szCs w:val="24"/>
        </w:rPr>
        <w:tab/>
      </w:r>
      <w:r w:rsidRPr="00DB128C">
        <w:rPr>
          <w:rFonts w:asciiTheme="minorHAnsi" w:hAnsiTheme="minorHAnsi" w:cstheme="minorHAnsi"/>
          <w:b/>
          <w:szCs w:val="24"/>
        </w:rPr>
        <w:tab/>
        <w:t>Data da V</w:t>
      </w:r>
      <w:r w:rsidR="00344914" w:rsidRPr="00DB128C">
        <w:rPr>
          <w:rFonts w:asciiTheme="minorHAnsi" w:hAnsiTheme="minorHAnsi" w:cstheme="minorHAnsi"/>
          <w:b/>
          <w:szCs w:val="24"/>
        </w:rPr>
        <w:t>enda</w:t>
      </w:r>
    </w:p>
    <w:p w14:paraId="03DF3B19" w14:textId="77777777" w:rsidR="00504DC0" w:rsidRPr="00DB128C" w:rsidRDefault="00A74F36" w:rsidP="00A74F3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t xml:space="preserve">Informar a data da venda. Caso sejam utilizadas datas de venda variando conforme o tipo de transação (ex.: </w:t>
      </w:r>
      <w:r w:rsidR="00727FA7" w:rsidRPr="00DB128C">
        <w:rPr>
          <w:rFonts w:asciiTheme="minorHAnsi" w:hAnsiTheme="minorHAnsi" w:cstheme="minorHAnsi"/>
          <w:szCs w:val="24"/>
        </w:rPr>
        <w:t>em alguns casos,</w:t>
      </w:r>
      <w:r w:rsidRPr="00DB128C">
        <w:rPr>
          <w:rFonts w:asciiTheme="minorHAnsi" w:hAnsiTheme="minorHAnsi" w:cstheme="minorHAnsi"/>
          <w:szCs w:val="24"/>
        </w:rPr>
        <w:t xml:space="preserve"> a data da nota fiscal d</w:t>
      </w:r>
      <w:r w:rsidR="00727FA7" w:rsidRPr="00DB128C">
        <w:rPr>
          <w:rFonts w:asciiTheme="minorHAnsi" w:hAnsiTheme="minorHAnsi" w:cstheme="minorHAnsi"/>
          <w:szCs w:val="24"/>
        </w:rPr>
        <w:t>e venda; em outros,</w:t>
      </w:r>
      <w:r w:rsidRPr="00DB128C">
        <w:rPr>
          <w:rFonts w:asciiTheme="minorHAnsi" w:hAnsiTheme="minorHAnsi" w:cstheme="minorHAnsi"/>
          <w:szCs w:val="24"/>
        </w:rPr>
        <w:t xml:space="preserve"> a data do contrato), criar uma coluna para identificar a data com o tipo de transação (ex.: CONT para contrato e NOT para nota fiscal).</w:t>
      </w:r>
    </w:p>
    <w:p w14:paraId="25EACE4E" w14:textId="77777777" w:rsidR="00A74F36" w:rsidRPr="00DB128C" w:rsidRDefault="00727FA7"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E40358" w:rsidRPr="00DB128C">
        <w:rPr>
          <w:rFonts w:asciiTheme="minorHAnsi" w:hAnsiTheme="minorHAnsi" w:cstheme="minorHAnsi"/>
        </w:rPr>
        <w:t>A data deve ser informada no formato DD/MM/AAAA.</w:t>
      </w:r>
    </w:p>
    <w:p w14:paraId="3BF93DDC" w14:textId="77777777" w:rsidR="00727FA7" w:rsidRPr="00DB128C" w:rsidRDefault="00727FA7" w:rsidP="00727FA7">
      <w:pPr>
        <w:pStyle w:val="Recuodecorpodetexto3"/>
        <w:ind w:left="-142" w:right="-198"/>
        <w:rPr>
          <w:rFonts w:asciiTheme="minorHAnsi" w:hAnsiTheme="minorHAnsi" w:cstheme="minorHAnsi"/>
          <w:szCs w:val="24"/>
        </w:rPr>
      </w:pPr>
    </w:p>
    <w:p w14:paraId="63C6EB40" w14:textId="77777777" w:rsidR="00727FA7" w:rsidRPr="00DB128C" w:rsidRDefault="00504DC0" w:rsidP="00727FA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1</w:t>
      </w:r>
      <w:r w:rsidRPr="00DB128C">
        <w:rPr>
          <w:rFonts w:asciiTheme="minorHAnsi" w:hAnsiTheme="minorHAnsi" w:cstheme="minorHAnsi"/>
          <w:b/>
          <w:szCs w:val="24"/>
        </w:rPr>
        <w:tab/>
      </w:r>
      <w:r w:rsidRPr="00DB128C">
        <w:rPr>
          <w:rFonts w:asciiTheme="minorHAnsi" w:hAnsiTheme="minorHAnsi" w:cstheme="minorHAnsi"/>
          <w:b/>
          <w:szCs w:val="24"/>
        </w:rPr>
        <w:tab/>
      </w:r>
      <w:r w:rsidR="00727FA7" w:rsidRPr="00DB128C">
        <w:rPr>
          <w:rFonts w:asciiTheme="minorHAnsi" w:hAnsiTheme="minorHAnsi" w:cstheme="minorHAnsi"/>
          <w:b/>
          <w:szCs w:val="24"/>
        </w:rPr>
        <w:t>Termos de Entrega</w:t>
      </w:r>
    </w:p>
    <w:p w14:paraId="613BD748"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os termos de entrega.</w:t>
      </w:r>
    </w:p>
    <w:p w14:paraId="4FBEC79D"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1 </w:t>
      </w:r>
      <w:r w:rsidR="00151732" w:rsidRPr="00DB128C">
        <w:rPr>
          <w:rFonts w:asciiTheme="minorHAnsi" w:hAnsiTheme="minorHAnsi" w:cstheme="minorHAnsi"/>
          <w:szCs w:val="24"/>
        </w:rPr>
        <w:t>=</w:t>
      </w:r>
      <w:r w:rsidRPr="00DB128C">
        <w:rPr>
          <w:rFonts w:asciiTheme="minorHAnsi" w:hAnsiTheme="minorHAnsi" w:cstheme="minorHAnsi"/>
          <w:szCs w:val="24"/>
        </w:rPr>
        <w:t xml:space="preserve"> posto cliente</w:t>
      </w:r>
    </w:p>
    <w:p w14:paraId="64FC9F6F"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posto lugar determinado pelo comprador</w:t>
      </w:r>
    </w:p>
    <w:p w14:paraId="4A7D5784"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 xml:space="preserve">3 = </w:t>
      </w:r>
      <w:r w:rsidR="00151732" w:rsidRPr="00DB128C">
        <w:rPr>
          <w:rFonts w:asciiTheme="minorHAnsi" w:hAnsiTheme="minorHAnsi" w:cstheme="minorHAnsi"/>
          <w:b/>
          <w:szCs w:val="24"/>
        </w:rPr>
        <w:t>ex</w:t>
      </w:r>
      <w:r w:rsidR="005A76F9" w:rsidRPr="00DB128C">
        <w:rPr>
          <w:rFonts w:asciiTheme="minorHAnsi" w:hAnsiTheme="minorHAnsi" w:cstheme="minorHAnsi"/>
          <w:b/>
          <w:szCs w:val="24"/>
        </w:rPr>
        <w:t xml:space="preserve"> </w:t>
      </w:r>
      <w:r w:rsidRPr="00DB128C">
        <w:rPr>
          <w:rFonts w:asciiTheme="minorHAnsi" w:hAnsiTheme="minorHAnsi" w:cstheme="minorHAnsi"/>
          <w:b/>
          <w:szCs w:val="24"/>
        </w:rPr>
        <w:t>f</w:t>
      </w:r>
      <w:r w:rsidR="005A76F9" w:rsidRPr="00DB128C">
        <w:rPr>
          <w:rFonts w:asciiTheme="minorHAnsi" w:hAnsiTheme="minorHAnsi" w:cstheme="minorHAnsi"/>
          <w:b/>
          <w:szCs w:val="24"/>
        </w:rPr>
        <w:t>a</w:t>
      </w:r>
      <w:r w:rsidRPr="00DB128C">
        <w:rPr>
          <w:rFonts w:asciiTheme="minorHAnsi" w:hAnsiTheme="minorHAnsi" w:cstheme="minorHAnsi"/>
          <w:b/>
          <w:szCs w:val="24"/>
        </w:rPr>
        <w:t>brica</w:t>
      </w:r>
    </w:p>
    <w:p w14:paraId="459335E6" w14:textId="77777777" w:rsidR="00727FA7" w:rsidRPr="00DB128C" w:rsidRDefault="00727FA7" w:rsidP="00727FA7">
      <w:pPr>
        <w:pStyle w:val="Recuodecorpodetexto3"/>
        <w:ind w:left="-142" w:right="-198"/>
        <w:rPr>
          <w:rFonts w:asciiTheme="minorHAnsi" w:hAnsiTheme="minorHAnsi" w:cstheme="minorHAnsi"/>
          <w:szCs w:val="24"/>
        </w:rPr>
      </w:pPr>
      <w:r w:rsidRPr="00DB128C">
        <w:rPr>
          <w:rFonts w:asciiTheme="minorHAnsi" w:hAnsiTheme="minorHAnsi" w:cstheme="minorHAnsi"/>
          <w:szCs w:val="24"/>
        </w:rPr>
        <w:lastRenderedPageBreak/>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até n = especificar outros termos de entrega</w:t>
      </w:r>
    </w:p>
    <w:p w14:paraId="3B879551" w14:textId="77777777" w:rsidR="00504DC0" w:rsidRPr="00DB128C" w:rsidRDefault="00727FA7" w:rsidP="00727FA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os termos de entrega, indicando os códigos utilizados e o significado de cada um.</w:t>
      </w:r>
    </w:p>
    <w:p w14:paraId="5B781951" w14:textId="77777777" w:rsidR="00727FA7" w:rsidRPr="00DB128C" w:rsidRDefault="00727FA7" w:rsidP="00727FA7">
      <w:pPr>
        <w:pStyle w:val="Recuodecorpodetexto3"/>
        <w:ind w:left="-142" w:right="-198"/>
        <w:rPr>
          <w:rFonts w:asciiTheme="minorHAnsi" w:hAnsiTheme="minorHAnsi" w:cstheme="minorHAnsi"/>
          <w:b/>
          <w:szCs w:val="24"/>
        </w:rPr>
      </w:pPr>
    </w:p>
    <w:p w14:paraId="297030EA"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08.</w:t>
      </w:r>
      <w:r w:rsidR="00426320" w:rsidRPr="00DB128C">
        <w:rPr>
          <w:rFonts w:asciiTheme="minorHAnsi" w:hAnsiTheme="minorHAnsi" w:cstheme="minorHAnsi"/>
          <w:b/>
          <w:szCs w:val="24"/>
        </w:rPr>
        <w:t>2</w:t>
      </w:r>
      <w:r w:rsidRPr="00DB128C">
        <w:rPr>
          <w:rFonts w:asciiTheme="minorHAnsi" w:hAnsiTheme="minorHAnsi" w:cstheme="minorHAnsi"/>
          <w:b/>
          <w:szCs w:val="24"/>
        </w:rPr>
        <w:tab/>
      </w:r>
      <w:r w:rsidRPr="00DB128C">
        <w:rPr>
          <w:rFonts w:asciiTheme="minorHAnsi" w:hAnsiTheme="minorHAnsi" w:cstheme="minorHAnsi"/>
          <w:b/>
          <w:szCs w:val="24"/>
        </w:rPr>
        <w:tab/>
        <w:t>Condição de Pagamento</w:t>
      </w:r>
    </w:p>
    <w:p w14:paraId="5011377B" w14:textId="77777777" w:rsidR="00504DC0"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Relacionar a condição de pagamento concedida aos clientes.</w:t>
      </w:r>
    </w:p>
    <w:p w14:paraId="3F8A458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1 = pagamento antecipado</w:t>
      </w:r>
    </w:p>
    <w:p w14:paraId="369AD9DC"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2 = à vista</w:t>
      </w:r>
    </w:p>
    <w:p w14:paraId="6DA4AA21" w14:textId="77777777" w:rsidR="00151732" w:rsidRPr="00DB128C" w:rsidRDefault="00151732"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3 = 30 dias após a fatura</w:t>
      </w:r>
    </w:p>
    <w:p w14:paraId="611FB2B1" w14:textId="77777777" w:rsidR="00151732" w:rsidRPr="00DB128C" w:rsidRDefault="0065337F"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r>
      <w:r w:rsidRPr="00DB128C">
        <w:rPr>
          <w:rFonts w:asciiTheme="minorHAnsi" w:hAnsiTheme="minorHAnsi" w:cstheme="minorHAnsi"/>
          <w:szCs w:val="24"/>
        </w:rPr>
        <w:tab/>
        <w:t>4 = especificar outras condições de pagamento</w:t>
      </w:r>
    </w:p>
    <w:p w14:paraId="18171023" w14:textId="77777777" w:rsidR="0065337F" w:rsidRPr="00DB128C" w:rsidRDefault="0065337F" w:rsidP="0065337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47D2CE67" w14:textId="77777777" w:rsidR="0065337F" w:rsidRPr="00DB128C" w:rsidRDefault="0065337F" w:rsidP="00BD7518">
      <w:pPr>
        <w:pStyle w:val="Recuodecorpodetexto3"/>
        <w:ind w:left="-142" w:right="-198"/>
        <w:rPr>
          <w:rFonts w:asciiTheme="minorHAnsi" w:hAnsiTheme="minorHAnsi" w:cstheme="minorHAnsi"/>
          <w:szCs w:val="24"/>
        </w:rPr>
      </w:pPr>
    </w:p>
    <w:p w14:paraId="7D452E64" w14:textId="77777777" w:rsidR="00504DC0" w:rsidRPr="00DB128C" w:rsidRDefault="00504DC0"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09</w:t>
      </w:r>
      <w:r w:rsidRPr="00DB128C">
        <w:rPr>
          <w:rFonts w:asciiTheme="minorHAnsi" w:hAnsiTheme="minorHAnsi" w:cstheme="minorHAnsi"/>
          <w:b/>
          <w:szCs w:val="24"/>
        </w:rPr>
        <w:tab/>
      </w:r>
      <w:r w:rsidRPr="00DB128C">
        <w:rPr>
          <w:rFonts w:asciiTheme="minorHAnsi" w:hAnsiTheme="minorHAnsi" w:cstheme="minorHAnsi"/>
          <w:b/>
          <w:szCs w:val="24"/>
        </w:rPr>
        <w:tab/>
        <w:t>Data de Recebimento do Pagamento</w:t>
      </w:r>
    </w:p>
    <w:p w14:paraId="62119E86" w14:textId="77777777" w:rsidR="00504DC0" w:rsidRPr="00DB128C" w:rsidRDefault="00EA516C" w:rsidP="00EA516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E40358" w:rsidRPr="00DB128C">
        <w:rPr>
          <w:rFonts w:asciiTheme="minorHAnsi" w:hAnsiTheme="minorHAnsi" w:cstheme="minorHAnsi"/>
          <w:szCs w:val="24"/>
        </w:rPr>
        <w:t>informar a data de registro do recebimento do pagamento efetuado pelo cliente.</w:t>
      </w:r>
      <w:r w:rsidR="00E40358" w:rsidRPr="00DB128C">
        <w:rPr>
          <w:rFonts w:asciiTheme="minorHAnsi" w:hAnsiTheme="minorHAnsi" w:cstheme="minorHAnsi"/>
        </w:rPr>
        <w:t xml:space="preserve"> A data deve ser informada no formato DD/MM/AAAA.</w:t>
      </w:r>
    </w:p>
    <w:p w14:paraId="58FB5F9B" w14:textId="77777777" w:rsidR="00F60E8B" w:rsidRPr="00DB128C" w:rsidRDefault="00F60E8B" w:rsidP="005A3F3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5A3F3A" w:rsidRPr="00DB128C">
        <w:rPr>
          <w:rFonts w:asciiTheme="minorHAnsi" w:hAnsiTheme="minorHAnsi" w:cstheme="minorHAnsi"/>
          <w:szCs w:val="24"/>
        </w:rPr>
        <w:t>Indicar a fonte para determinar a data de pagamento. Caso não seja possível recuperar tal data, informar as razões para o não preenchimento do campo. Ainda, se uma fatura em particular não foi paga, deixar simplesmente o campo em branco.</w:t>
      </w:r>
    </w:p>
    <w:p w14:paraId="3E8FB0D9" w14:textId="77777777" w:rsidR="005A3F3A" w:rsidRPr="00DB128C" w:rsidRDefault="005A3F3A" w:rsidP="00EA516C">
      <w:pPr>
        <w:pStyle w:val="Recuodecorpodetexto3"/>
        <w:ind w:left="-142" w:right="-198"/>
        <w:rPr>
          <w:rFonts w:asciiTheme="minorHAnsi" w:hAnsiTheme="minorHAnsi" w:cstheme="minorHAnsi"/>
          <w:szCs w:val="24"/>
        </w:rPr>
      </w:pPr>
    </w:p>
    <w:p w14:paraId="2980521F" w14:textId="0326CB10" w:rsidR="00504DC0" w:rsidRPr="0016552C" w:rsidRDefault="00504DC0" w:rsidP="00BD7518">
      <w:pPr>
        <w:pStyle w:val="Recuodecorpodetexto3"/>
        <w:ind w:left="-142" w:right="-198"/>
        <w:rPr>
          <w:rFonts w:asciiTheme="minorHAnsi" w:hAnsiTheme="minorHAnsi" w:cstheme="minorHAnsi"/>
          <w:b/>
          <w:color w:val="000000" w:themeColor="text1"/>
          <w:szCs w:val="24"/>
        </w:rPr>
      </w:pPr>
      <w:r w:rsidRPr="0016552C">
        <w:rPr>
          <w:rFonts w:asciiTheme="minorHAnsi" w:hAnsiTheme="minorHAnsi" w:cstheme="minorHAnsi"/>
          <w:b/>
          <w:color w:val="000000" w:themeColor="text1"/>
          <w:szCs w:val="24"/>
        </w:rPr>
        <w:t>Campo Nº 10</w:t>
      </w:r>
      <w:r w:rsidR="00175457" w:rsidRPr="0016552C">
        <w:rPr>
          <w:rFonts w:asciiTheme="minorHAnsi" w:hAnsiTheme="minorHAnsi" w:cstheme="minorHAnsi"/>
          <w:b/>
          <w:color w:val="000000" w:themeColor="text1"/>
          <w:szCs w:val="24"/>
        </w:rPr>
        <w:t>.</w:t>
      </w:r>
      <w:r w:rsidR="00426320" w:rsidRPr="0016552C">
        <w:rPr>
          <w:rFonts w:asciiTheme="minorHAnsi" w:hAnsiTheme="minorHAnsi" w:cstheme="minorHAnsi"/>
          <w:b/>
          <w:color w:val="000000" w:themeColor="text1"/>
          <w:szCs w:val="24"/>
        </w:rPr>
        <w:t>1</w:t>
      </w:r>
      <w:r w:rsidRPr="0016552C">
        <w:rPr>
          <w:rFonts w:asciiTheme="minorHAnsi" w:hAnsiTheme="minorHAnsi" w:cstheme="minorHAnsi"/>
          <w:b/>
          <w:color w:val="000000" w:themeColor="text1"/>
          <w:szCs w:val="24"/>
        </w:rPr>
        <w:tab/>
      </w:r>
      <w:r w:rsidRPr="0016552C">
        <w:rPr>
          <w:rFonts w:asciiTheme="minorHAnsi" w:hAnsiTheme="minorHAnsi" w:cstheme="minorHAnsi"/>
          <w:b/>
          <w:color w:val="000000" w:themeColor="text1"/>
          <w:szCs w:val="24"/>
        </w:rPr>
        <w:tab/>
        <w:t>Quantidade (</w:t>
      </w:r>
      <w:r w:rsidR="00516323" w:rsidRPr="0016552C">
        <w:rPr>
          <w:rFonts w:asciiTheme="minorHAnsi" w:hAnsiTheme="minorHAnsi" w:cstheme="minorHAnsi"/>
          <w:b/>
          <w:color w:val="000000" w:themeColor="text1"/>
          <w:szCs w:val="24"/>
        </w:rPr>
        <w:t>unidade de peso</w:t>
      </w:r>
      <w:r w:rsidR="00004431" w:rsidRPr="0016552C">
        <w:rPr>
          <w:rFonts w:asciiTheme="minorHAnsi" w:hAnsiTheme="minorHAnsi" w:cstheme="minorHAnsi"/>
          <w:b/>
          <w:color w:val="000000" w:themeColor="text1"/>
          <w:szCs w:val="24"/>
        </w:rPr>
        <w:t>: kg</w:t>
      </w:r>
      <w:r w:rsidRPr="0016552C">
        <w:rPr>
          <w:rFonts w:asciiTheme="minorHAnsi" w:hAnsiTheme="minorHAnsi" w:cstheme="minorHAnsi"/>
          <w:b/>
          <w:color w:val="000000" w:themeColor="text1"/>
          <w:szCs w:val="24"/>
        </w:rPr>
        <w:t>)</w:t>
      </w:r>
    </w:p>
    <w:p w14:paraId="3ADB2835" w14:textId="35EB64F1" w:rsidR="00504DC0" w:rsidRPr="0016552C" w:rsidRDefault="00862FD0" w:rsidP="00862FD0">
      <w:pPr>
        <w:pStyle w:val="Recuodecorpodetexto3"/>
        <w:ind w:left="2127" w:right="-198" w:hanging="2269"/>
        <w:rPr>
          <w:rFonts w:asciiTheme="minorHAnsi" w:hAnsiTheme="minorHAnsi" w:cstheme="minorHAnsi"/>
          <w:color w:val="000000" w:themeColor="text1"/>
          <w:szCs w:val="24"/>
        </w:rPr>
      </w:pPr>
      <w:r w:rsidRPr="0016552C">
        <w:rPr>
          <w:rFonts w:asciiTheme="minorHAnsi" w:hAnsiTheme="minorHAnsi" w:cstheme="minorHAnsi"/>
          <w:color w:val="000000" w:themeColor="text1"/>
          <w:szCs w:val="24"/>
        </w:rPr>
        <w:t>Observação:</w:t>
      </w:r>
      <w:r w:rsidRPr="0016552C">
        <w:rPr>
          <w:rFonts w:asciiTheme="minorHAnsi" w:hAnsiTheme="minorHAnsi" w:cstheme="minorHAnsi"/>
          <w:color w:val="000000" w:themeColor="text1"/>
          <w:szCs w:val="24"/>
        </w:rPr>
        <w:tab/>
      </w:r>
      <w:r w:rsidR="00944296" w:rsidRPr="0016552C">
        <w:rPr>
          <w:rFonts w:asciiTheme="minorHAnsi" w:hAnsiTheme="minorHAnsi" w:cstheme="minorHAnsi"/>
          <w:color w:val="000000" w:themeColor="text1"/>
          <w:szCs w:val="24"/>
        </w:rPr>
        <w:t xml:space="preserve">Informar a quantidade vendida (em </w:t>
      </w:r>
      <w:r w:rsidR="00516323" w:rsidRPr="0016552C">
        <w:rPr>
          <w:rFonts w:asciiTheme="minorHAnsi" w:hAnsiTheme="minorHAnsi" w:cstheme="minorHAnsi"/>
          <w:color w:val="000000" w:themeColor="text1"/>
          <w:szCs w:val="24"/>
        </w:rPr>
        <w:t>unidade de peso: kg</w:t>
      </w:r>
      <w:r w:rsidR="00944296" w:rsidRPr="0016552C">
        <w:rPr>
          <w:rFonts w:asciiTheme="minorHAnsi" w:hAnsiTheme="minorHAnsi" w:cstheme="minorHAnsi"/>
          <w:color w:val="000000" w:themeColor="text1"/>
          <w:szCs w:val="24"/>
        </w:rPr>
        <w:t>).</w:t>
      </w:r>
    </w:p>
    <w:p w14:paraId="04A254E5" w14:textId="77777777" w:rsidR="00944296" w:rsidRPr="0016552C" w:rsidRDefault="00944296" w:rsidP="00BD7518">
      <w:pPr>
        <w:pStyle w:val="Recuodecorpodetexto3"/>
        <w:ind w:left="-142" w:right="-198"/>
        <w:rPr>
          <w:rFonts w:asciiTheme="minorHAnsi" w:hAnsiTheme="minorHAnsi" w:cstheme="minorHAnsi"/>
          <w:color w:val="000000" w:themeColor="text1"/>
          <w:szCs w:val="24"/>
        </w:rPr>
      </w:pPr>
    </w:p>
    <w:p w14:paraId="629F8E49"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10.</w:t>
      </w:r>
      <w:r w:rsidR="00426320" w:rsidRPr="00DB128C">
        <w:rPr>
          <w:rFonts w:asciiTheme="minorHAnsi" w:hAnsiTheme="minorHAnsi" w:cstheme="minorHAnsi"/>
          <w:b/>
          <w:szCs w:val="24"/>
        </w:rPr>
        <w:t>2</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Quantidade (unidade de comercialização)</w:t>
      </w:r>
    </w:p>
    <w:p w14:paraId="1E227019"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a quantidade vendida (na unidade de comercialização).</w:t>
      </w:r>
    </w:p>
    <w:p w14:paraId="2A331FF0" w14:textId="77777777" w:rsidR="00944296" w:rsidRPr="00DB128C" w:rsidRDefault="00944296" w:rsidP="00BD7518">
      <w:pPr>
        <w:pStyle w:val="Recuodecorpodetexto3"/>
        <w:ind w:left="-142" w:right="-198"/>
        <w:rPr>
          <w:rFonts w:asciiTheme="minorHAnsi" w:hAnsiTheme="minorHAnsi" w:cstheme="minorHAnsi"/>
          <w:szCs w:val="24"/>
        </w:rPr>
      </w:pPr>
    </w:p>
    <w:p w14:paraId="065CFE27"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11</w:t>
      </w:r>
      <w:r w:rsidR="00504DC0" w:rsidRPr="00DB128C">
        <w:rPr>
          <w:rFonts w:asciiTheme="minorHAnsi" w:hAnsiTheme="minorHAnsi" w:cstheme="minorHAnsi"/>
          <w:b/>
          <w:szCs w:val="24"/>
        </w:rPr>
        <w:tab/>
      </w:r>
      <w:r w:rsidR="00504DC0" w:rsidRPr="00DB128C">
        <w:rPr>
          <w:rFonts w:asciiTheme="minorHAnsi" w:hAnsiTheme="minorHAnsi" w:cstheme="minorHAnsi"/>
          <w:b/>
          <w:szCs w:val="24"/>
        </w:rPr>
        <w:tab/>
        <w:t>Valor Total Bruto</w:t>
      </w:r>
    </w:p>
    <w:p w14:paraId="388EC7FB" w14:textId="77777777" w:rsidR="00504DC0"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valor total </w:t>
      </w:r>
      <w:r w:rsidR="00116664" w:rsidRPr="00DB128C">
        <w:rPr>
          <w:rFonts w:asciiTheme="minorHAnsi" w:hAnsiTheme="minorHAnsi" w:cstheme="minorHAnsi"/>
          <w:szCs w:val="24"/>
        </w:rPr>
        <w:t>(R$) d</w:t>
      </w:r>
      <w:r w:rsidR="005C4276" w:rsidRPr="00DB128C">
        <w:rPr>
          <w:rFonts w:asciiTheme="minorHAnsi" w:hAnsiTheme="minorHAnsi" w:cstheme="minorHAnsi"/>
          <w:szCs w:val="24"/>
        </w:rPr>
        <w:t>a nota fiscal de venda</w:t>
      </w:r>
      <w:r w:rsidRPr="00DB128C">
        <w:rPr>
          <w:rFonts w:asciiTheme="minorHAnsi" w:hAnsiTheme="minorHAnsi" w:cstheme="minorHAnsi"/>
          <w:szCs w:val="24"/>
        </w:rPr>
        <w:t>.</w:t>
      </w:r>
    </w:p>
    <w:p w14:paraId="589AA94C" w14:textId="77777777" w:rsidR="00944296" w:rsidRPr="00DB128C" w:rsidRDefault="00944296" w:rsidP="00BD7518">
      <w:pPr>
        <w:pStyle w:val="Recuodecorpodetexto3"/>
        <w:ind w:left="-142" w:right="-198"/>
        <w:rPr>
          <w:rFonts w:asciiTheme="minorHAnsi" w:hAnsiTheme="minorHAnsi" w:cstheme="minorHAnsi"/>
          <w:szCs w:val="24"/>
        </w:rPr>
      </w:pPr>
    </w:p>
    <w:p w14:paraId="405D9C88" w14:textId="77777777" w:rsidR="00504DC0"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12</w:t>
      </w:r>
      <w:r w:rsidRPr="00DB128C">
        <w:rPr>
          <w:rFonts w:asciiTheme="minorHAnsi" w:hAnsiTheme="minorHAnsi" w:cstheme="minorHAnsi"/>
          <w:b/>
          <w:szCs w:val="24"/>
        </w:rPr>
        <w:tab/>
      </w:r>
      <w:r w:rsidRPr="00DB128C">
        <w:rPr>
          <w:rFonts w:asciiTheme="minorHAnsi" w:hAnsiTheme="minorHAnsi" w:cstheme="minorHAnsi"/>
          <w:b/>
          <w:szCs w:val="24"/>
        </w:rPr>
        <w:tab/>
        <w:t>IPI</w:t>
      </w:r>
    </w:p>
    <w:p w14:paraId="624AD1AA"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5C4276" w:rsidRPr="00DB128C">
        <w:rPr>
          <w:rFonts w:asciiTheme="minorHAnsi" w:hAnsiTheme="minorHAnsi" w:cstheme="minorHAnsi"/>
          <w:szCs w:val="24"/>
        </w:rPr>
        <w:t xml:space="preserve">valor total do </w:t>
      </w:r>
      <w:r w:rsidRPr="00DB128C">
        <w:rPr>
          <w:rFonts w:asciiTheme="minorHAnsi" w:hAnsiTheme="minorHAnsi" w:cstheme="minorHAnsi"/>
          <w:szCs w:val="24"/>
        </w:rPr>
        <w:t>IPI</w:t>
      </w:r>
      <w:r w:rsidR="00116664" w:rsidRPr="00DB128C">
        <w:rPr>
          <w:rFonts w:asciiTheme="minorHAnsi" w:hAnsiTheme="minorHAnsi" w:cstheme="minorHAnsi"/>
          <w:szCs w:val="24"/>
        </w:rPr>
        <w:t xml:space="preserve"> (R$) </w:t>
      </w:r>
      <w:r w:rsidRPr="00DB128C">
        <w:rPr>
          <w:rFonts w:asciiTheme="minorHAnsi" w:hAnsiTheme="minorHAnsi" w:cstheme="minorHAnsi"/>
          <w:szCs w:val="24"/>
        </w:rPr>
        <w:t xml:space="preserve">da </w:t>
      </w:r>
      <w:r w:rsidR="00116664" w:rsidRPr="00DB128C">
        <w:rPr>
          <w:rFonts w:asciiTheme="minorHAnsi" w:hAnsiTheme="minorHAnsi" w:cstheme="minorHAnsi"/>
          <w:szCs w:val="24"/>
        </w:rPr>
        <w:t>venda</w:t>
      </w:r>
      <w:r w:rsidRPr="00DB128C">
        <w:rPr>
          <w:rFonts w:asciiTheme="minorHAnsi" w:hAnsiTheme="minorHAnsi" w:cstheme="minorHAnsi"/>
          <w:szCs w:val="24"/>
        </w:rPr>
        <w:t>.</w:t>
      </w:r>
    </w:p>
    <w:p w14:paraId="6B5A52CD" w14:textId="77777777" w:rsidR="00944296" w:rsidRPr="00DB128C" w:rsidRDefault="00944296" w:rsidP="00BD7518">
      <w:pPr>
        <w:pStyle w:val="Recuodecorpodetexto3"/>
        <w:ind w:left="-142" w:right="-198"/>
        <w:rPr>
          <w:rFonts w:asciiTheme="minorHAnsi" w:hAnsiTheme="minorHAnsi" w:cstheme="minorHAnsi"/>
          <w:szCs w:val="24"/>
        </w:rPr>
      </w:pPr>
    </w:p>
    <w:p w14:paraId="03277FD5"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13</w:t>
      </w:r>
      <w:r w:rsidRPr="00DB128C">
        <w:rPr>
          <w:rFonts w:asciiTheme="minorHAnsi" w:hAnsiTheme="minorHAnsi" w:cstheme="minorHAnsi"/>
          <w:b/>
          <w:szCs w:val="24"/>
        </w:rPr>
        <w:tab/>
      </w:r>
      <w:r w:rsidRPr="00DB128C">
        <w:rPr>
          <w:rFonts w:asciiTheme="minorHAnsi" w:hAnsiTheme="minorHAnsi" w:cstheme="minorHAnsi"/>
          <w:b/>
          <w:szCs w:val="24"/>
        </w:rPr>
        <w:tab/>
        <w:t>PIS</w:t>
      </w:r>
    </w:p>
    <w:p w14:paraId="1D5FBD83"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PIS (R$)</w:t>
      </w:r>
      <w:r w:rsidR="00116664" w:rsidRPr="00DB128C">
        <w:rPr>
          <w:rFonts w:asciiTheme="minorHAnsi" w:hAnsiTheme="minorHAnsi" w:cstheme="minorHAnsi"/>
          <w:szCs w:val="24"/>
        </w:rPr>
        <w:t xml:space="preserve"> da venda</w:t>
      </w:r>
      <w:r w:rsidRPr="00DB128C">
        <w:rPr>
          <w:rFonts w:asciiTheme="minorHAnsi" w:hAnsiTheme="minorHAnsi" w:cstheme="minorHAnsi"/>
          <w:szCs w:val="24"/>
        </w:rPr>
        <w:t>.</w:t>
      </w:r>
    </w:p>
    <w:p w14:paraId="7CF607BB" w14:textId="77777777" w:rsidR="00944296" w:rsidRPr="00DB128C" w:rsidRDefault="00944296" w:rsidP="00BD7518">
      <w:pPr>
        <w:pStyle w:val="Recuodecorpodetexto3"/>
        <w:ind w:left="-142" w:right="-198"/>
        <w:rPr>
          <w:rFonts w:asciiTheme="minorHAnsi" w:hAnsiTheme="minorHAnsi" w:cstheme="minorHAnsi"/>
          <w:szCs w:val="24"/>
        </w:rPr>
      </w:pPr>
    </w:p>
    <w:p w14:paraId="05938A2C"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14</w:t>
      </w:r>
      <w:r w:rsidRPr="00DB128C">
        <w:rPr>
          <w:rFonts w:asciiTheme="minorHAnsi" w:hAnsiTheme="minorHAnsi" w:cstheme="minorHAnsi"/>
          <w:b/>
          <w:szCs w:val="24"/>
        </w:rPr>
        <w:tab/>
      </w:r>
      <w:r w:rsidRPr="00DB128C">
        <w:rPr>
          <w:rFonts w:asciiTheme="minorHAnsi" w:hAnsiTheme="minorHAnsi" w:cstheme="minorHAnsi"/>
          <w:b/>
          <w:szCs w:val="24"/>
        </w:rPr>
        <w:tab/>
        <w:t>COFINS</w:t>
      </w:r>
    </w:p>
    <w:p w14:paraId="08286991"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 xml:space="preserve">Observação: </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da </w:t>
      </w:r>
      <w:r w:rsidRPr="00DB128C">
        <w:rPr>
          <w:rFonts w:asciiTheme="minorHAnsi" w:hAnsiTheme="minorHAnsi" w:cstheme="minorHAnsi"/>
          <w:szCs w:val="24"/>
        </w:rPr>
        <w:t xml:space="preserve">COFINS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1166A044" w14:textId="77777777" w:rsidR="00944296" w:rsidRPr="00DB128C" w:rsidRDefault="00944296" w:rsidP="00BD7518">
      <w:pPr>
        <w:pStyle w:val="Recuodecorpodetexto3"/>
        <w:ind w:left="-142" w:right="-198"/>
        <w:rPr>
          <w:rFonts w:asciiTheme="minorHAnsi" w:hAnsiTheme="minorHAnsi" w:cstheme="minorHAnsi"/>
          <w:szCs w:val="24"/>
        </w:rPr>
      </w:pPr>
    </w:p>
    <w:p w14:paraId="291F1A36" w14:textId="77777777" w:rsidR="00175457" w:rsidRPr="00DB128C" w:rsidRDefault="00175457" w:rsidP="00BD7518">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15</w:t>
      </w:r>
      <w:r w:rsidRPr="00DB128C">
        <w:rPr>
          <w:rFonts w:asciiTheme="minorHAnsi" w:hAnsiTheme="minorHAnsi" w:cstheme="minorHAnsi"/>
          <w:b/>
          <w:szCs w:val="24"/>
        </w:rPr>
        <w:tab/>
      </w:r>
      <w:r w:rsidRPr="00DB128C">
        <w:rPr>
          <w:rFonts w:asciiTheme="minorHAnsi" w:hAnsiTheme="minorHAnsi" w:cstheme="minorHAnsi"/>
          <w:b/>
          <w:szCs w:val="24"/>
        </w:rPr>
        <w:tab/>
        <w:t>ICMS</w:t>
      </w:r>
    </w:p>
    <w:p w14:paraId="293D445D" w14:textId="77777777" w:rsidR="00175457" w:rsidRPr="00DB128C" w:rsidRDefault="00944296" w:rsidP="00BD7518">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 xml:space="preserve">Informar o </w:t>
      </w:r>
      <w:r w:rsidR="00116664" w:rsidRPr="00DB128C">
        <w:rPr>
          <w:rFonts w:asciiTheme="minorHAnsi" w:hAnsiTheme="minorHAnsi" w:cstheme="minorHAnsi"/>
          <w:szCs w:val="24"/>
        </w:rPr>
        <w:t xml:space="preserve">valor total do </w:t>
      </w:r>
      <w:r w:rsidRPr="00DB128C">
        <w:rPr>
          <w:rFonts w:asciiTheme="minorHAnsi" w:hAnsiTheme="minorHAnsi" w:cstheme="minorHAnsi"/>
          <w:szCs w:val="24"/>
        </w:rPr>
        <w:t xml:space="preserve">ICMS (R$) </w:t>
      </w:r>
      <w:r w:rsidR="00116664" w:rsidRPr="00DB128C">
        <w:rPr>
          <w:rFonts w:asciiTheme="minorHAnsi" w:hAnsiTheme="minorHAnsi" w:cstheme="minorHAnsi"/>
          <w:szCs w:val="24"/>
        </w:rPr>
        <w:t>da venda</w:t>
      </w:r>
      <w:r w:rsidRPr="00DB128C">
        <w:rPr>
          <w:rFonts w:asciiTheme="minorHAnsi" w:hAnsiTheme="minorHAnsi" w:cstheme="minorHAnsi"/>
          <w:szCs w:val="24"/>
        </w:rPr>
        <w:t>.</w:t>
      </w:r>
    </w:p>
    <w:p w14:paraId="2E7466D9" w14:textId="77777777" w:rsidR="00944296" w:rsidRPr="00DB128C" w:rsidRDefault="00944296" w:rsidP="00BD7518">
      <w:pPr>
        <w:pStyle w:val="Recuodecorpodetexto3"/>
        <w:ind w:left="-142" w:right="-198"/>
        <w:rPr>
          <w:rFonts w:asciiTheme="minorHAnsi" w:hAnsiTheme="minorHAnsi" w:cstheme="minorHAnsi"/>
          <w:szCs w:val="24"/>
        </w:rPr>
      </w:pPr>
    </w:p>
    <w:p w14:paraId="429A5C1D" w14:textId="77777777" w:rsidR="007F3A3C" w:rsidRPr="00DB128C" w:rsidRDefault="007F3A3C" w:rsidP="007F3A3C">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16</w:t>
      </w:r>
      <w:r w:rsidRPr="00DB128C">
        <w:rPr>
          <w:rFonts w:asciiTheme="minorHAnsi" w:hAnsiTheme="minorHAnsi" w:cstheme="minorHAnsi"/>
          <w:b/>
          <w:szCs w:val="24"/>
        </w:rPr>
        <w:tab/>
      </w:r>
      <w:r w:rsidRPr="00DB128C">
        <w:rPr>
          <w:rFonts w:asciiTheme="minorHAnsi" w:hAnsiTheme="minorHAnsi" w:cstheme="minorHAnsi"/>
          <w:b/>
          <w:szCs w:val="24"/>
        </w:rPr>
        <w:tab/>
        <w:t>Descontos e Abatimentos</w:t>
      </w:r>
    </w:p>
    <w:p w14:paraId="36CC90BD" w14:textId="77777777" w:rsidR="007F3A3C"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007F3A3C" w:rsidRPr="00DB128C">
        <w:rPr>
          <w:rFonts w:asciiTheme="minorHAnsi" w:hAnsiTheme="minorHAnsi" w:cstheme="minorHAnsi"/>
          <w:szCs w:val="24"/>
        </w:rPr>
        <w:t>Informar o valor total (R$) de eventuais descontos e abatimentos concedidos após a emissão da nota fiscal de venda.</w:t>
      </w:r>
    </w:p>
    <w:p w14:paraId="60D97215" w14:textId="77777777" w:rsidR="007F3A3C" w:rsidRPr="00DB128C" w:rsidRDefault="007F3A3C" w:rsidP="007F3A3C">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10FA7E27" w14:textId="77777777" w:rsidR="007F3A3C" w:rsidRPr="00DB128C" w:rsidRDefault="007F3A3C" w:rsidP="00BD7518">
      <w:pPr>
        <w:pStyle w:val="Recuodecorpodetexto3"/>
        <w:ind w:left="-142" w:right="-198"/>
        <w:rPr>
          <w:rFonts w:asciiTheme="minorHAnsi" w:hAnsiTheme="minorHAnsi" w:cstheme="minorHAnsi"/>
          <w:b/>
          <w:szCs w:val="24"/>
          <w:highlight w:val="yellow"/>
        </w:rPr>
      </w:pPr>
    </w:p>
    <w:p w14:paraId="74C64E92"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17</w:t>
      </w:r>
      <w:r w:rsidRPr="00DB128C">
        <w:rPr>
          <w:rFonts w:asciiTheme="minorHAnsi" w:hAnsiTheme="minorHAnsi" w:cstheme="minorHAnsi"/>
          <w:b/>
          <w:szCs w:val="24"/>
        </w:rPr>
        <w:tab/>
      </w:r>
      <w:r w:rsidRPr="00DB128C">
        <w:rPr>
          <w:rFonts w:asciiTheme="minorHAnsi" w:hAnsiTheme="minorHAnsi" w:cstheme="minorHAnsi"/>
          <w:b/>
          <w:szCs w:val="24"/>
        </w:rPr>
        <w:tab/>
        <w:t>Frete s/Venda</w:t>
      </w:r>
    </w:p>
    <w:p w14:paraId="76C11DEA"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frete interno incorrido na venda.</w:t>
      </w:r>
    </w:p>
    <w:p w14:paraId="69A582FB"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0D9EC375"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1EBD250A"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18</w:t>
      </w:r>
      <w:r w:rsidRPr="00DB128C">
        <w:rPr>
          <w:rFonts w:asciiTheme="minorHAnsi" w:hAnsiTheme="minorHAnsi" w:cstheme="minorHAnsi"/>
          <w:b/>
          <w:szCs w:val="24"/>
        </w:rPr>
        <w:tab/>
      </w:r>
      <w:r w:rsidRPr="00DB128C">
        <w:rPr>
          <w:rFonts w:asciiTheme="minorHAnsi" w:hAnsiTheme="minorHAnsi" w:cstheme="minorHAnsi"/>
          <w:b/>
          <w:szCs w:val="24"/>
        </w:rPr>
        <w:tab/>
        <w:t>Seguro s/Venda</w:t>
      </w:r>
    </w:p>
    <w:p w14:paraId="5942B9B0" w14:textId="77777777" w:rsidR="00DD349A" w:rsidRPr="00DB128C" w:rsidRDefault="00DD349A" w:rsidP="00DD349A">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do seguro interno incorrido na venda.</w:t>
      </w:r>
    </w:p>
    <w:p w14:paraId="6FDA7298"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p>
    <w:p w14:paraId="2A6B335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6D9E8A9E" w14:textId="77777777" w:rsidR="00DD349A" w:rsidRPr="00DB128C" w:rsidRDefault="00DD349A" w:rsidP="00DD349A">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19</w:t>
      </w:r>
      <w:r w:rsidRPr="00DB128C">
        <w:rPr>
          <w:rFonts w:asciiTheme="minorHAnsi" w:hAnsiTheme="minorHAnsi" w:cstheme="minorHAnsi"/>
          <w:b/>
          <w:szCs w:val="24"/>
        </w:rPr>
        <w:tab/>
      </w:r>
      <w:r w:rsidRPr="00DB128C">
        <w:rPr>
          <w:rFonts w:asciiTheme="minorHAnsi" w:hAnsiTheme="minorHAnsi" w:cstheme="minorHAnsi"/>
          <w:b/>
          <w:szCs w:val="24"/>
        </w:rPr>
        <w:tab/>
        <w:t>Despesas Diretas de Vendas</w:t>
      </w:r>
    </w:p>
    <w:p w14:paraId="7638B7B2" w14:textId="77777777" w:rsidR="00DD349A" w:rsidRPr="00DB128C" w:rsidRDefault="00862FD0" w:rsidP="00862FD0">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DD349A" w:rsidRPr="00DB128C">
        <w:rPr>
          <w:rFonts w:asciiTheme="minorHAnsi" w:hAnsiTheme="minorHAnsi" w:cstheme="minorHAnsi"/>
          <w:szCs w:val="24"/>
        </w:rPr>
        <w:t>Informar o valor total (R$) d</w:t>
      </w:r>
      <w:r w:rsidR="00035EC0" w:rsidRPr="00DB128C">
        <w:rPr>
          <w:rFonts w:asciiTheme="minorHAnsi" w:hAnsiTheme="minorHAnsi" w:cstheme="minorHAnsi"/>
          <w:szCs w:val="24"/>
        </w:rPr>
        <w:t xml:space="preserve">e eventuais outras despesas diretas incorridas </w:t>
      </w:r>
      <w:r w:rsidR="00DD349A" w:rsidRPr="00DB128C">
        <w:rPr>
          <w:rFonts w:asciiTheme="minorHAnsi" w:hAnsiTheme="minorHAnsi" w:cstheme="minorHAnsi"/>
          <w:szCs w:val="24"/>
        </w:rPr>
        <w:t>na venda</w:t>
      </w:r>
      <w:r w:rsidR="000F4A79" w:rsidRPr="00DB128C">
        <w:rPr>
          <w:rFonts w:asciiTheme="minorHAnsi" w:hAnsiTheme="minorHAnsi" w:cstheme="minorHAnsi"/>
          <w:szCs w:val="24"/>
        </w:rPr>
        <w:t xml:space="preserve"> da mercadoria</w:t>
      </w:r>
      <w:r w:rsidR="00DD349A" w:rsidRPr="00DB128C">
        <w:rPr>
          <w:rFonts w:asciiTheme="minorHAnsi" w:hAnsiTheme="minorHAnsi" w:cstheme="minorHAnsi"/>
          <w:szCs w:val="24"/>
        </w:rPr>
        <w:t>.</w:t>
      </w:r>
    </w:p>
    <w:p w14:paraId="78EC21DE" w14:textId="77777777" w:rsidR="00DD349A" w:rsidRPr="00DB128C" w:rsidRDefault="00DD349A" w:rsidP="00DD349A">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em sendo o caso, metodologia e memória de cálculo</w:t>
      </w:r>
      <w:r w:rsidR="000F4A79" w:rsidRPr="00DB128C">
        <w:rPr>
          <w:rFonts w:asciiTheme="minorHAnsi" w:hAnsiTheme="minorHAnsi" w:cstheme="minorHAnsi"/>
          <w:szCs w:val="24"/>
        </w:rPr>
        <w:t>, bem como</w:t>
      </w:r>
      <w:r w:rsidR="00035EC0" w:rsidRPr="00DB128C">
        <w:rPr>
          <w:rFonts w:asciiTheme="minorHAnsi" w:hAnsiTheme="minorHAnsi" w:cstheme="minorHAnsi"/>
          <w:szCs w:val="24"/>
        </w:rPr>
        <w:t xml:space="preserve"> planilha com as contas contábeis identificadas com tais valores</w:t>
      </w:r>
      <w:r w:rsidRPr="00DB128C">
        <w:rPr>
          <w:rFonts w:asciiTheme="minorHAnsi" w:hAnsiTheme="minorHAnsi" w:cstheme="minorHAnsi"/>
          <w:szCs w:val="24"/>
        </w:rPr>
        <w:t>.</w:t>
      </w:r>
    </w:p>
    <w:p w14:paraId="15DC4BBF" w14:textId="77777777" w:rsidR="00DD349A" w:rsidRPr="00DB128C" w:rsidRDefault="00DD349A" w:rsidP="00DD349A">
      <w:pPr>
        <w:pStyle w:val="Recuodecorpodetexto3"/>
        <w:ind w:left="-142" w:right="-198"/>
        <w:rPr>
          <w:rFonts w:asciiTheme="minorHAnsi" w:hAnsiTheme="minorHAnsi" w:cstheme="minorHAnsi"/>
          <w:b/>
          <w:szCs w:val="24"/>
          <w:highlight w:val="yellow"/>
        </w:rPr>
      </w:pPr>
    </w:p>
    <w:p w14:paraId="3F5288DF" w14:textId="77777777" w:rsidR="007E22DE" w:rsidRPr="00DB128C" w:rsidRDefault="007E22DE" w:rsidP="007E22DE">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20</w:t>
      </w:r>
      <w:r w:rsidRPr="00DB128C">
        <w:rPr>
          <w:rFonts w:asciiTheme="minorHAnsi" w:hAnsiTheme="minorHAnsi" w:cstheme="minorHAnsi"/>
          <w:b/>
          <w:szCs w:val="24"/>
        </w:rPr>
        <w:tab/>
      </w:r>
      <w:r w:rsidRPr="00DB128C">
        <w:rPr>
          <w:rFonts w:asciiTheme="minorHAnsi" w:hAnsiTheme="minorHAnsi" w:cstheme="minorHAnsi"/>
          <w:b/>
          <w:szCs w:val="24"/>
        </w:rPr>
        <w:tab/>
        <w:t>Despesas Indiretas de Vendas</w:t>
      </w:r>
    </w:p>
    <w:p w14:paraId="5C59AC7A" w14:textId="77777777" w:rsidR="007E22DE" w:rsidRPr="00DB128C" w:rsidRDefault="007E22DE" w:rsidP="007E22DE">
      <w:pPr>
        <w:pStyle w:val="Recuodecorpodetexto3"/>
        <w:ind w:left="-142" w:right="-198"/>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Pr="00DB128C">
        <w:rPr>
          <w:rFonts w:asciiTheme="minorHAnsi" w:hAnsiTheme="minorHAnsi" w:cstheme="minorHAnsi"/>
          <w:szCs w:val="24"/>
        </w:rPr>
        <w:tab/>
        <w:t>Informar o valor total (R$) d</w:t>
      </w:r>
      <w:r w:rsidR="000F4A79" w:rsidRPr="00DB128C">
        <w:rPr>
          <w:rFonts w:asciiTheme="minorHAnsi" w:hAnsiTheme="minorHAnsi" w:cstheme="minorHAnsi"/>
          <w:szCs w:val="24"/>
        </w:rPr>
        <w:t xml:space="preserve">as </w:t>
      </w:r>
      <w:r w:rsidRPr="00DB128C">
        <w:rPr>
          <w:rFonts w:asciiTheme="minorHAnsi" w:hAnsiTheme="minorHAnsi" w:cstheme="minorHAnsi"/>
          <w:szCs w:val="24"/>
        </w:rPr>
        <w:t xml:space="preserve">despesas </w:t>
      </w:r>
      <w:r w:rsidR="000F4A79" w:rsidRPr="00DB128C">
        <w:rPr>
          <w:rFonts w:asciiTheme="minorHAnsi" w:hAnsiTheme="minorHAnsi" w:cstheme="minorHAnsi"/>
          <w:szCs w:val="24"/>
        </w:rPr>
        <w:t>in</w:t>
      </w:r>
      <w:r w:rsidRPr="00DB128C">
        <w:rPr>
          <w:rFonts w:asciiTheme="minorHAnsi" w:hAnsiTheme="minorHAnsi" w:cstheme="minorHAnsi"/>
          <w:szCs w:val="24"/>
        </w:rPr>
        <w:t xml:space="preserve">diretas incorridas </w:t>
      </w:r>
      <w:r w:rsidR="00767B97" w:rsidRPr="00DB128C">
        <w:rPr>
          <w:rFonts w:asciiTheme="minorHAnsi" w:hAnsiTheme="minorHAnsi" w:cstheme="minorHAnsi"/>
          <w:szCs w:val="24"/>
        </w:rPr>
        <w:t>pela empresa</w:t>
      </w:r>
      <w:r w:rsidRPr="00DB128C">
        <w:rPr>
          <w:rFonts w:asciiTheme="minorHAnsi" w:hAnsiTheme="minorHAnsi" w:cstheme="minorHAnsi"/>
          <w:szCs w:val="24"/>
        </w:rPr>
        <w:t>.</w:t>
      </w:r>
    </w:p>
    <w:p w14:paraId="773A9983" w14:textId="77777777" w:rsidR="007E22DE" w:rsidRPr="00DB128C" w:rsidRDefault="007E22DE" w:rsidP="007E22DE">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w:t>
      </w:r>
      <w:r w:rsidR="000F4A79" w:rsidRPr="00DB128C">
        <w:rPr>
          <w:rFonts w:asciiTheme="minorHAnsi" w:hAnsiTheme="minorHAnsi" w:cstheme="minorHAnsi"/>
          <w:szCs w:val="24"/>
        </w:rPr>
        <w:t xml:space="preserve">, bem como </w:t>
      </w:r>
      <w:r w:rsidRPr="00DB128C">
        <w:rPr>
          <w:rFonts w:asciiTheme="minorHAnsi" w:hAnsiTheme="minorHAnsi" w:cstheme="minorHAnsi"/>
          <w:szCs w:val="24"/>
        </w:rPr>
        <w:t>planilha com as contas contábeis identificadas com tais valores.</w:t>
      </w:r>
    </w:p>
    <w:p w14:paraId="1E202496" w14:textId="77777777" w:rsidR="007E22DE" w:rsidRPr="00DB128C" w:rsidRDefault="007E22DE" w:rsidP="00DD349A">
      <w:pPr>
        <w:pStyle w:val="Recuodecorpodetexto3"/>
        <w:ind w:left="-142" w:right="-198"/>
        <w:rPr>
          <w:rFonts w:asciiTheme="minorHAnsi" w:hAnsiTheme="minorHAnsi" w:cstheme="minorHAnsi"/>
          <w:b/>
          <w:szCs w:val="24"/>
          <w:highlight w:val="yellow"/>
        </w:rPr>
      </w:pPr>
    </w:p>
    <w:p w14:paraId="52285AD8" w14:textId="77777777" w:rsidR="00767B97" w:rsidRPr="00DB128C" w:rsidRDefault="00767B97" w:rsidP="00767B97">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21</w:t>
      </w:r>
      <w:r w:rsidRPr="00DB128C">
        <w:rPr>
          <w:rFonts w:asciiTheme="minorHAnsi" w:hAnsiTheme="minorHAnsi" w:cstheme="minorHAnsi"/>
          <w:b/>
          <w:szCs w:val="24"/>
        </w:rPr>
        <w:tab/>
      </w:r>
      <w:r w:rsidRPr="00DB128C">
        <w:rPr>
          <w:rFonts w:asciiTheme="minorHAnsi" w:hAnsiTheme="minorHAnsi" w:cstheme="minorHAnsi"/>
          <w:b/>
          <w:szCs w:val="24"/>
        </w:rPr>
        <w:tab/>
        <w:t>Despesas Gerais e Administrativas</w:t>
      </w:r>
    </w:p>
    <w:p w14:paraId="7131EDD4" w14:textId="77777777" w:rsidR="00767B97"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767B97" w:rsidRPr="00DB128C">
        <w:rPr>
          <w:rFonts w:asciiTheme="minorHAnsi" w:hAnsiTheme="minorHAnsi" w:cstheme="minorHAnsi"/>
          <w:szCs w:val="24"/>
        </w:rPr>
        <w:t>Informar o valor total (R$) das despesas gerais e administrativas incorridas pela empresa.</w:t>
      </w:r>
    </w:p>
    <w:p w14:paraId="237DC44B" w14:textId="77777777" w:rsidR="00767B97" w:rsidRPr="00DB128C" w:rsidRDefault="00767B97" w:rsidP="00767B97">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t>Informar como tais valores foram obtidos no sistema contábil da empresa. Apresentar metodologia e memória de cálculo, bem como planilha com as contas contábeis identificadas com tais valores.</w:t>
      </w:r>
    </w:p>
    <w:p w14:paraId="2AE048D7" w14:textId="77777777" w:rsidR="00767B97" w:rsidRPr="00DB128C" w:rsidRDefault="00767B97" w:rsidP="00767B97">
      <w:pPr>
        <w:pStyle w:val="Recuodecorpodetexto3"/>
        <w:ind w:left="-142" w:right="-198"/>
        <w:rPr>
          <w:rFonts w:asciiTheme="minorHAnsi" w:hAnsiTheme="minorHAnsi" w:cstheme="minorHAnsi"/>
          <w:b/>
          <w:szCs w:val="24"/>
        </w:rPr>
      </w:pPr>
    </w:p>
    <w:p w14:paraId="7957208A" w14:textId="77777777" w:rsidR="00882895" w:rsidRPr="00DB128C" w:rsidRDefault="00882895" w:rsidP="00882895">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22</w:t>
      </w:r>
      <w:r w:rsidRPr="00DB128C">
        <w:rPr>
          <w:rFonts w:asciiTheme="minorHAnsi" w:hAnsiTheme="minorHAnsi" w:cstheme="minorHAnsi"/>
          <w:b/>
          <w:szCs w:val="24"/>
        </w:rPr>
        <w:tab/>
      </w:r>
      <w:r w:rsidRPr="00DB128C">
        <w:rPr>
          <w:rFonts w:asciiTheme="minorHAnsi" w:hAnsiTheme="minorHAnsi" w:cstheme="minorHAnsi"/>
          <w:b/>
          <w:szCs w:val="24"/>
        </w:rPr>
        <w:tab/>
        <w:t>Custo de Manutenção de Estoques</w:t>
      </w:r>
    </w:p>
    <w:p w14:paraId="1E88566E" w14:textId="77777777" w:rsidR="00882895" w:rsidRPr="00DB128C" w:rsidRDefault="00A446E6" w:rsidP="00A446E6">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Observação:</w:t>
      </w:r>
      <w:r w:rsidRPr="00DB128C">
        <w:rPr>
          <w:rFonts w:asciiTheme="minorHAnsi" w:hAnsiTheme="minorHAnsi" w:cstheme="minorHAnsi"/>
          <w:szCs w:val="24"/>
        </w:rPr>
        <w:tab/>
      </w:r>
      <w:r w:rsidR="00882895" w:rsidRPr="00DB128C">
        <w:rPr>
          <w:rFonts w:asciiTheme="minorHAnsi" w:hAnsiTheme="minorHAnsi" w:cstheme="minorHAnsi"/>
          <w:szCs w:val="24"/>
        </w:rPr>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14:paraId="6F687D05" w14:textId="77777777" w:rsidR="00882895" w:rsidRPr="00DB128C" w:rsidRDefault="00882895" w:rsidP="00882895">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A446E6" w:rsidRPr="00DB128C">
        <w:rPr>
          <w:rFonts w:asciiTheme="minorHAnsi" w:hAnsiTheme="minorHAnsi" w:cstheme="minorHAnsi"/>
          <w:szCs w:val="24"/>
        </w:rPr>
        <w:t xml:space="preserve">descrever como o produto similar é estocado antes da venda e fornecer o período médio de tempo do estoque até a venda ao cliente. O custo informado deve ser baseado no período entre </w:t>
      </w:r>
      <w:r w:rsidR="00F87AC9" w:rsidRPr="00DB128C">
        <w:rPr>
          <w:rFonts w:asciiTheme="minorHAnsi" w:hAnsiTheme="minorHAnsi" w:cstheme="minorHAnsi"/>
          <w:szCs w:val="24"/>
        </w:rPr>
        <w:t xml:space="preserve">a data em entrada em estoque </w:t>
      </w:r>
      <w:r w:rsidR="00A446E6" w:rsidRPr="00DB128C">
        <w:rPr>
          <w:rFonts w:asciiTheme="minorHAnsi" w:hAnsiTheme="minorHAnsi" w:cstheme="minorHAnsi"/>
          <w:szCs w:val="24"/>
        </w:rPr>
        <w:t>até a data de embarque para o cliente. Indicar a fonte utilizada para taxas de juros de curto prazo no cálculo</w:t>
      </w:r>
      <w:r w:rsidRPr="00DB128C">
        <w:rPr>
          <w:rFonts w:asciiTheme="minorHAnsi" w:hAnsiTheme="minorHAnsi" w:cstheme="minorHAnsi"/>
          <w:szCs w:val="24"/>
        </w:rPr>
        <w:t>.</w:t>
      </w:r>
    </w:p>
    <w:p w14:paraId="16911876" w14:textId="77777777" w:rsidR="00882895" w:rsidRPr="00DB128C" w:rsidRDefault="00882895" w:rsidP="00767B97">
      <w:pPr>
        <w:pStyle w:val="Recuodecorpodetexto3"/>
        <w:ind w:left="-142" w:right="-198"/>
        <w:rPr>
          <w:rFonts w:asciiTheme="minorHAnsi" w:hAnsiTheme="minorHAnsi" w:cstheme="minorHAnsi"/>
          <w:b/>
          <w:szCs w:val="24"/>
        </w:rPr>
      </w:pPr>
    </w:p>
    <w:p w14:paraId="57643338" w14:textId="77777777" w:rsidR="00F87AC9" w:rsidRPr="00DB128C" w:rsidRDefault="00F87AC9" w:rsidP="00F87AC9">
      <w:pPr>
        <w:pStyle w:val="Recuodecorpodetexto3"/>
        <w:ind w:left="-142" w:right="-198"/>
        <w:rPr>
          <w:rFonts w:asciiTheme="minorHAnsi" w:hAnsiTheme="minorHAnsi" w:cstheme="minorHAnsi"/>
          <w:b/>
          <w:szCs w:val="24"/>
        </w:rPr>
      </w:pPr>
      <w:r w:rsidRPr="00DB128C">
        <w:rPr>
          <w:rFonts w:asciiTheme="minorHAnsi" w:hAnsiTheme="minorHAnsi" w:cstheme="minorHAnsi"/>
          <w:b/>
          <w:szCs w:val="24"/>
        </w:rPr>
        <w:t>Campo Nº 23</w:t>
      </w:r>
      <w:r w:rsidRPr="00DB128C">
        <w:rPr>
          <w:rFonts w:asciiTheme="minorHAnsi" w:hAnsiTheme="minorHAnsi" w:cstheme="minorHAnsi"/>
          <w:b/>
          <w:szCs w:val="24"/>
        </w:rPr>
        <w:tab/>
      </w:r>
      <w:r w:rsidRPr="00DB128C">
        <w:rPr>
          <w:rFonts w:asciiTheme="minorHAnsi" w:hAnsiTheme="minorHAnsi" w:cstheme="minorHAnsi"/>
          <w:b/>
          <w:szCs w:val="24"/>
        </w:rPr>
        <w:tab/>
        <w:t>Custo Financeiro</w:t>
      </w:r>
    </w:p>
    <w:p w14:paraId="3A0DC8B5" w14:textId="77777777" w:rsidR="00F87AC9" w:rsidRPr="00DB128C" w:rsidRDefault="00F87AC9" w:rsidP="00F87AC9">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lastRenderedPageBreak/>
        <w:t>Observação:</w:t>
      </w:r>
      <w:r w:rsidRPr="00DB128C">
        <w:rPr>
          <w:rFonts w:asciiTheme="minorHAnsi" w:hAnsiTheme="minorHAnsi" w:cstheme="minorHAnsi"/>
          <w:szCs w:val="24"/>
        </w:rPr>
        <w:tab/>
      </w:r>
      <w:r w:rsidR="0090688E" w:rsidRPr="00DB128C">
        <w:rPr>
          <w:rFonts w:asciiTheme="minorHAnsi" w:hAnsiTheme="minorHAnsi" w:cstheme="minorHAnsi"/>
          <w:szCs w:val="24"/>
        </w:rPr>
        <w:t>informar o valor total (R$) do custo de oportunidade financeiro da venda</w:t>
      </w:r>
      <w:r w:rsidR="00195EEE" w:rsidRPr="00DB128C">
        <w:rPr>
          <w:rFonts w:asciiTheme="minorHAnsi" w:hAnsiTheme="minorHAnsi" w:cstheme="minorHAnsi"/>
          <w:szCs w:val="24"/>
        </w:rPr>
        <w:t xml:space="preserve"> com base no custo real de tomada de empréstimos de curto prazo efetuado pela empresa</w:t>
      </w:r>
      <w:r w:rsidR="0090688E" w:rsidRPr="00DB128C">
        <w:rPr>
          <w:rFonts w:asciiTheme="minorHAnsi" w:hAnsiTheme="minorHAnsi" w:cstheme="minorHAnsi"/>
          <w:szCs w:val="24"/>
        </w:rPr>
        <w:t>.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r w:rsidRPr="00DB128C">
        <w:rPr>
          <w:rFonts w:asciiTheme="minorHAnsi" w:hAnsiTheme="minorHAnsi" w:cstheme="minorHAnsi"/>
          <w:szCs w:val="24"/>
        </w:rPr>
        <w:t>.</w:t>
      </w:r>
    </w:p>
    <w:p w14:paraId="3DD987AB" w14:textId="77777777" w:rsidR="00A775F5" w:rsidRPr="00DB128C" w:rsidRDefault="00F87AC9" w:rsidP="002158BF">
      <w:pPr>
        <w:pStyle w:val="Recuodecorpodetexto3"/>
        <w:ind w:left="2127" w:right="-198" w:hanging="2269"/>
        <w:rPr>
          <w:rFonts w:asciiTheme="minorHAnsi" w:hAnsiTheme="minorHAnsi" w:cstheme="minorHAnsi"/>
          <w:szCs w:val="24"/>
        </w:rPr>
      </w:pPr>
      <w:r w:rsidRPr="00DB128C">
        <w:rPr>
          <w:rFonts w:asciiTheme="minorHAnsi" w:hAnsiTheme="minorHAnsi" w:cstheme="minorHAnsi"/>
          <w:szCs w:val="24"/>
        </w:rPr>
        <w:t>Complementação:</w:t>
      </w:r>
      <w:r w:rsidRPr="00DB128C">
        <w:rPr>
          <w:rFonts w:asciiTheme="minorHAnsi" w:hAnsiTheme="minorHAnsi" w:cstheme="minorHAnsi"/>
          <w:szCs w:val="24"/>
        </w:rPr>
        <w:tab/>
      </w:r>
      <w:r w:rsidR="0090688E" w:rsidRPr="00DB128C">
        <w:rPr>
          <w:rFonts w:asciiTheme="minorHAnsi" w:hAnsiTheme="minorHAnsi" w:cstheme="minorHAnsi"/>
        </w:rPr>
        <w:t>fornecer a fórmula utilizada para esse cálculo e uma planilha especificando como a taxa média de juros de curto prazo foi calculada. Informar a fonte das taxas de juros de curto prazo utilizadas nos cálculos e apresentar documentação pertinente</w:t>
      </w:r>
      <w:r w:rsidRPr="00DB128C">
        <w:rPr>
          <w:rFonts w:asciiTheme="minorHAnsi" w:hAnsiTheme="minorHAnsi" w:cstheme="minorHAnsi"/>
          <w:szCs w:val="24"/>
        </w:rPr>
        <w:t>.</w:t>
      </w:r>
      <w:bookmarkStart w:id="15" w:name="_Toc12161866"/>
      <w:bookmarkEnd w:id="15"/>
    </w:p>
    <w:p w14:paraId="5D3682A3" w14:textId="77777777" w:rsidR="00A775F5" w:rsidRPr="00DB128C" w:rsidRDefault="00A775F5">
      <w:pPr>
        <w:rPr>
          <w:rFonts w:asciiTheme="minorHAnsi" w:hAnsiTheme="minorHAnsi" w:cstheme="minorHAnsi"/>
          <w:szCs w:val="24"/>
        </w:rPr>
      </w:pPr>
      <w:r w:rsidRPr="00DB128C">
        <w:rPr>
          <w:rFonts w:asciiTheme="minorHAnsi" w:hAnsiTheme="minorHAnsi" w:cstheme="minorHAnsi"/>
          <w:szCs w:val="24"/>
        </w:rPr>
        <w:br w:type="page"/>
      </w:r>
    </w:p>
    <w:p w14:paraId="0F3E870D" w14:textId="77777777" w:rsidR="00A775F5" w:rsidRPr="00DB128C" w:rsidRDefault="00A775F5" w:rsidP="002158BF">
      <w:pPr>
        <w:pStyle w:val="Recuodecorpodetexto3"/>
        <w:ind w:left="2127" w:right="-198" w:hanging="2269"/>
        <w:rPr>
          <w:rFonts w:asciiTheme="minorHAnsi" w:hAnsiTheme="minorHAnsi" w:cstheme="minorHAnsi"/>
          <w:szCs w:val="24"/>
        </w:rPr>
      </w:pPr>
    </w:p>
    <w:p w14:paraId="6CCFBD69" w14:textId="77777777" w:rsidR="00A775F5" w:rsidRPr="00DB128C" w:rsidRDefault="00A775F5" w:rsidP="002158BF">
      <w:pPr>
        <w:pStyle w:val="Recuodecorpodetexto3"/>
        <w:ind w:left="2127" w:right="-198" w:hanging="2269"/>
        <w:rPr>
          <w:rFonts w:asciiTheme="minorHAnsi" w:hAnsiTheme="minorHAnsi" w:cstheme="minorHAnsi"/>
          <w:szCs w:val="24"/>
        </w:rPr>
      </w:pPr>
    </w:p>
    <w:p w14:paraId="78A24E1E" w14:textId="77777777" w:rsidR="00A775F5" w:rsidRPr="00DB128C" w:rsidRDefault="00A775F5" w:rsidP="00A775F5">
      <w:pPr>
        <w:jc w:val="center"/>
        <w:rPr>
          <w:rFonts w:asciiTheme="minorHAnsi" w:hAnsiTheme="minorHAnsi" w:cstheme="minorHAnsi"/>
          <w:b/>
          <w:szCs w:val="24"/>
        </w:rPr>
      </w:pPr>
      <w:r w:rsidRPr="00DB128C">
        <w:rPr>
          <w:rFonts w:asciiTheme="minorHAnsi" w:hAnsiTheme="minorHAnsi" w:cstheme="minorHAnsi"/>
          <w:b/>
          <w:szCs w:val="24"/>
        </w:rPr>
        <w:t>APÊNDICE I</w:t>
      </w:r>
    </w:p>
    <w:p w14:paraId="059BC12C" w14:textId="77777777" w:rsidR="00A775F5" w:rsidRPr="00DB128C" w:rsidRDefault="00A775F5" w:rsidP="00A775F5">
      <w:pPr>
        <w:rPr>
          <w:rFonts w:asciiTheme="minorHAnsi" w:hAnsiTheme="minorHAnsi" w:cstheme="minorHAnsi"/>
        </w:rPr>
      </w:pPr>
    </w:p>
    <w:p w14:paraId="434E7A98"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TERMO DE RESPONSABILIDADE</w:t>
      </w:r>
    </w:p>
    <w:p w14:paraId="34C1E93E" w14:textId="77777777" w:rsidR="00A775F5" w:rsidRPr="00DB128C" w:rsidRDefault="00A775F5" w:rsidP="00A775F5">
      <w:pPr>
        <w:rPr>
          <w:rFonts w:asciiTheme="minorHAnsi" w:hAnsiTheme="minorHAnsi" w:cstheme="minorHAnsi"/>
          <w:szCs w:val="24"/>
        </w:rPr>
      </w:pPr>
    </w:p>
    <w:p w14:paraId="0E1DC911" w14:textId="77777777" w:rsidR="00A775F5" w:rsidRPr="00DB128C" w:rsidRDefault="00A775F5" w:rsidP="00A775F5">
      <w:pPr>
        <w:rPr>
          <w:rFonts w:asciiTheme="minorHAnsi" w:hAnsiTheme="minorHAnsi" w:cstheme="minorHAnsi"/>
          <w:szCs w:val="24"/>
        </w:rPr>
      </w:pPr>
    </w:p>
    <w:p w14:paraId="27B746FA" w14:textId="77777777" w:rsidR="00A775F5" w:rsidRPr="00DB128C" w:rsidRDefault="00A775F5" w:rsidP="00A775F5">
      <w:pPr>
        <w:rPr>
          <w:rFonts w:asciiTheme="minorHAnsi" w:hAnsiTheme="minorHAnsi" w:cstheme="minorHAnsi"/>
          <w:szCs w:val="24"/>
        </w:rPr>
      </w:pPr>
    </w:p>
    <w:p w14:paraId="3D2AA855"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PARTE INTERESSADA:</w:t>
      </w:r>
    </w:p>
    <w:p w14:paraId="2888919B" w14:textId="77777777" w:rsidR="00A775F5" w:rsidRPr="00DB128C" w:rsidRDefault="00A775F5" w:rsidP="00A775F5">
      <w:pPr>
        <w:rPr>
          <w:rFonts w:asciiTheme="minorHAnsi" w:hAnsiTheme="minorHAnsi" w:cstheme="minorHAnsi"/>
          <w:szCs w:val="24"/>
        </w:rPr>
      </w:pPr>
    </w:p>
    <w:p w14:paraId="1A46C126" w14:textId="77777777" w:rsidR="00A775F5" w:rsidRPr="00DB128C" w:rsidRDefault="00A775F5" w:rsidP="00A775F5">
      <w:pPr>
        <w:rPr>
          <w:rFonts w:asciiTheme="minorHAnsi" w:hAnsiTheme="minorHAnsi" w:cstheme="minorHAnsi"/>
          <w:szCs w:val="24"/>
        </w:rPr>
      </w:pPr>
      <w:r w:rsidRPr="00DB128C">
        <w:rPr>
          <w:rFonts w:asciiTheme="minorHAnsi" w:hAnsiTheme="minorHAnsi" w:cstheme="minorHAnsi"/>
          <w:szCs w:val="24"/>
        </w:rPr>
        <w:t>REPRESENTANTE LEGAL:</w:t>
      </w:r>
    </w:p>
    <w:p w14:paraId="276CA07A" w14:textId="77777777" w:rsidR="00A775F5" w:rsidRPr="00DB128C" w:rsidRDefault="00A775F5" w:rsidP="00A775F5">
      <w:pPr>
        <w:jc w:val="both"/>
        <w:rPr>
          <w:rFonts w:asciiTheme="minorHAnsi" w:hAnsiTheme="minorHAnsi" w:cstheme="minorHAnsi"/>
          <w:szCs w:val="24"/>
        </w:rPr>
      </w:pPr>
    </w:p>
    <w:p w14:paraId="0D5541B7"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CARGO/FUNÇÃO DO REPRESENTANTE LEGAL:</w:t>
      </w:r>
    </w:p>
    <w:p w14:paraId="1AC6B158" w14:textId="77777777" w:rsidR="00A775F5" w:rsidRPr="00DB128C" w:rsidRDefault="00A775F5" w:rsidP="00A775F5">
      <w:pPr>
        <w:jc w:val="both"/>
        <w:rPr>
          <w:rFonts w:asciiTheme="minorHAnsi" w:hAnsiTheme="minorHAnsi" w:cstheme="minorHAnsi"/>
          <w:szCs w:val="24"/>
        </w:rPr>
      </w:pPr>
    </w:p>
    <w:p w14:paraId="538E48B8"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 xml:space="preserve">TELEFONE: </w:t>
      </w:r>
    </w:p>
    <w:p w14:paraId="1488AD30" w14:textId="77777777" w:rsidR="00A775F5" w:rsidRPr="00DB128C" w:rsidRDefault="00A775F5" w:rsidP="00A775F5">
      <w:pPr>
        <w:jc w:val="both"/>
        <w:rPr>
          <w:rFonts w:asciiTheme="minorHAnsi" w:hAnsiTheme="minorHAnsi" w:cstheme="minorHAnsi"/>
          <w:szCs w:val="24"/>
        </w:rPr>
      </w:pPr>
    </w:p>
    <w:p w14:paraId="5A68C4F5"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w:t>
      </w:r>
    </w:p>
    <w:p w14:paraId="0058BF87" w14:textId="77777777" w:rsidR="00A775F5" w:rsidRPr="00DB128C" w:rsidRDefault="00A775F5" w:rsidP="00A775F5">
      <w:pPr>
        <w:jc w:val="both"/>
        <w:rPr>
          <w:rFonts w:asciiTheme="minorHAnsi" w:hAnsiTheme="minorHAnsi" w:cstheme="minorHAnsi"/>
          <w:szCs w:val="24"/>
        </w:rPr>
      </w:pPr>
    </w:p>
    <w:p w14:paraId="67B84D52" w14:textId="77777777" w:rsidR="00A775F5" w:rsidRPr="00DB128C" w:rsidRDefault="00A775F5" w:rsidP="00A775F5">
      <w:pPr>
        <w:jc w:val="both"/>
        <w:rPr>
          <w:rFonts w:asciiTheme="minorHAnsi" w:hAnsiTheme="minorHAnsi" w:cstheme="minorHAnsi"/>
          <w:szCs w:val="24"/>
        </w:rPr>
      </w:pPr>
      <w:r w:rsidRPr="00DB128C">
        <w:rPr>
          <w:rFonts w:asciiTheme="minorHAnsi" w:hAnsiTheme="minorHAnsi" w:cstheme="minorHAnsi"/>
          <w:szCs w:val="24"/>
        </w:rPr>
        <w:t>ENDEREÇO ELETRÔNICO</w:t>
      </w:r>
      <w:r w:rsidR="00320C7A" w:rsidRPr="00DB128C">
        <w:rPr>
          <w:rFonts w:asciiTheme="minorHAnsi" w:hAnsiTheme="minorHAnsi" w:cstheme="minorHAnsi"/>
          <w:szCs w:val="24"/>
        </w:rPr>
        <w:t xml:space="preserve"> </w:t>
      </w:r>
      <w:r w:rsidR="00320C7A" w:rsidRPr="00DB128C">
        <w:rPr>
          <w:rFonts w:asciiTheme="minorHAnsi" w:hAnsiTheme="minorHAnsi" w:cstheme="minorHAnsi"/>
          <w:b/>
          <w:bCs/>
        </w:rPr>
        <w:t>(e-mail)</w:t>
      </w:r>
      <w:r w:rsidRPr="00DB128C">
        <w:rPr>
          <w:rFonts w:asciiTheme="minorHAnsi" w:hAnsiTheme="minorHAnsi" w:cstheme="minorHAnsi"/>
          <w:szCs w:val="24"/>
        </w:rPr>
        <w:t>:</w:t>
      </w:r>
    </w:p>
    <w:p w14:paraId="247B343C" w14:textId="77777777" w:rsidR="00A775F5" w:rsidRPr="00DB128C" w:rsidRDefault="00A775F5" w:rsidP="00A775F5">
      <w:pPr>
        <w:jc w:val="both"/>
        <w:rPr>
          <w:rFonts w:asciiTheme="minorHAnsi" w:hAnsiTheme="minorHAnsi" w:cstheme="minorHAnsi"/>
          <w:szCs w:val="24"/>
        </w:rPr>
      </w:pPr>
    </w:p>
    <w:p w14:paraId="258FA3D0" w14:textId="77777777" w:rsidR="00A775F5" w:rsidRPr="00DB128C" w:rsidRDefault="00A775F5" w:rsidP="00A775F5">
      <w:pPr>
        <w:rPr>
          <w:rFonts w:asciiTheme="minorHAnsi" w:hAnsiTheme="minorHAnsi" w:cstheme="minorHAnsi"/>
          <w:szCs w:val="24"/>
        </w:rPr>
      </w:pPr>
    </w:p>
    <w:p w14:paraId="128C1704" w14:textId="77777777" w:rsidR="00A775F5" w:rsidRPr="00DB128C" w:rsidRDefault="00A775F5" w:rsidP="00A775F5">
      <w:pPr>
        <w:rPr>
          <w:rFonts w:asciiTheme="minorHAnsi" w:hAnsiTheme="minorHAnsi" w:cstheme="minorHAnsi"/>
          <w:szCs w:val="24"/>
        </w:rPr>
      </w:pPr>
    </w:p>
    <w:p w14:paraId="235BADA0" w14:textId="488C4C76"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Certifico a veracidade das informações contidas neste questionário e estou ciente de que essas informações estão sujeitas a verificação </w:t>
      </w:r>
      <w:r w:rsidRPr="00DB128C">
        <w:rPr>
          <w:rFonts w:asciiTheme="minorHAnsi" w:hAnsiTheme="minorHAnsi" w:cstheme="minorHAnsi"/>
          <w:b/>
          <w:szCs w:val="24"/>
        </w:rPr>
        <w:t>in loco</w:t>
      </w:r>
      <w:r w:rsidRPr="00DB128C">
        <w:rPr>
          <w:rFonts w:asciiTheme="minorHAnsi" w:hAnsiTheme="minorHAnsi" w:cstheme="minorHAnsi"/>
          <w:szCs w:val="24"/>
        </w:rPr>
        <w:t xml:space="preserve"> </w:t>
      </w:r>
      <w:r w:rsidR="007333C2">
        <w:rPr>
          <w:rFonts w:asciiTheme="minorHAnsi" w:hAnsiTheme="minorHAnsi" w:cstheme="minorHAnsi"/>
          <w:szCs w:val="24"/>
        </w:rPr>
        <w:t>pelo DECOM</w:t>
      </w:r>
      <w:r w:rsidRPr="00DB128C">
        <w:rPr>
          <w:rFonts w:asciiTheme="minorHAnsi" w:hAnsiTheme="minorHAnsi" w:cstheme="minorHAnsi"/>
          <w:szCs w:val="24"/>
        </w:rPr>
        <w:t>.</w:t>
      </w:r>
    </w:p>
    <w:p w14:paraId="0F209D4F" w14:textId="77777777" w:rsidR="00A775F5" w:rsidRPr="00DB128C" w:rsidRDefault="00A775F5" w:rsidP="00A775F5">
      <w:pPr>
        <w:jc w:val="both"/>
        <w:rPr>
          <w:rFonts w:asciiTheme="minorHAnsi" w:hAnsiTheme="minorHAnsi" w:cstheme="minorHAnsi"/>
          <w:szCs w:val="24"/>
        </w:rPr>
      </w:pPr>
    </w:p>
    <w:p w14:paraId="713F8C6E" w14:textId="0860D23B" w:rsidR="00A775F5" w:rsidRPr="00DB128C" w:rsidRDefault="00A775F5" w:rsidP="00A775F5">
      <w:pPr>
        <w:ind w:firstLine="708"/>
        <w:jc w:val="both"/>
        <w:rPr>
          <w:rFonts w:asciiTheme="minorHAnsi" w:hAnsiTheme="minorHAnsi" w:cstheme="minorHAnsi"/>
          <w:szCs w:val="24"/>
        </w:rPr>
      </w:pPr>
      <w:r w:rsidRPr="00DB128C">
        <w:rPr>
          <w:rFonts w:asciiTheme="minorHAnsi" w:hAnsiTheme="minorHAnsi" w:cstheme="minorHAnsi"/>
          <w:szCs w:val="24"/>
        </w:rPr>
        <w:t xml:space="preserve">Autorizo </w:t>
      </w:r>
      <w:r w:rsidR="007333C2">
        <w:rPr>
          <w:rFonts w:asciiTheme="minorHAnsi" w:hAnsiTheme="minorHAnsi" w:cstheme="minorHAnsi"/>
          <w:szCs w:val="24"/>
        </w:rPr>
        <w:t>o DECOM</w:t>
      </w:r>
      <w:r w:rsidRPr="00DB128C">
        <w:rPr>
          <w:rFonts w:asciiTheme="minorHAnsi" w:hAnsiTheme="minorHAnsi" w:cstheme="minorHAnsi"/>
          <w:szCs w:val="24"/>
        </w:rPr>
        <w:t xml:space="preserve"> a utilizar as informações apresentadas neste questionário.</w:t>
      </w:r>
    </w:p>
    <w:p w14:paraId="2DFB42A9" w14:textId="77777777" w:rsidR="00A775F5" w:rsidRPr="00DB128C" w:rsidRDefault="00A775F5" w:rsidP="00A775F5">
      <w:pPr>
        <w:ind w:firstLine="708"/>
        <w:jc w:val="both"/>
        <w:rPr>
          <w:rFonts w:asciiTheme="minorHAnsi" w:hAnsiTheme="minorHAnsi" w:cstheme="minorHAnsi"/>
          <w:szCs w:val="24"/>
        </w:rPr>
      </w:pPr>
    </w:p>
    <w:p w14:paraId="1B391A0C" w14:textId="77777777" w:rsidR="00A775F5" w:rsidRPr="00DB128C" w:rsidRDefault="00A775F5" w:rsidP="00A775F5">
      <w:pPr>
        <w:ind w:firstLine="708"/>
        <w:jc w:val="both"/>
        <w:rPr>
          <w:rFonts w:asciiTheme="minorHAnsi" w:hAnsiTheme="minorHAnsi" w:cstheme="minorHAnsi"/>
          <w:color w:val="000000"/>
          <w:w w:val="99"/>
          <w:szCs w:val="24"/>
        </w:rPr>
      </w:pPr>
      <w:r w:rsidRPr="00DB128C">
        <w:rPr>
          <w:rFonts w:asciiTheme="minorHAnsi" w:hAnsiTheme="minorHAnsi" w:cstheme="minorHAnsi"/>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8A9113A" w14:textId="77777777" w:rsidR="00A775F5" w:rsidRPr="00DB128C" w:rsidRDefault="00A775F5" w:rsidP="00A775F5">
      <w:pPr>
        <w:ind w:firstLine="708"/>
        <w:jc w:val="both"/>
        <w:rPr>
          <w:rFonts w:asciiTheme="minorHAnsi" w:hAnsiTheme="minorHAnsi" w:cstheme="minorHAnsi"/>
          <w:szCs w:val="24"/>
        </w:rPr>
      </w:pPr>
    </w:p>
    <w:p w14:paraId="0906DA3B" w14:textId="77777777" w:rsidR="00A775F5" w:rsidRPr="00DB128C" w:rsidRDefault="00A775F5" w:rsidP="00A775F5">
      <w:pPr>
        <w:jc w:val="both"/>
        <w:rPr>
          <w:rFonts w:asciiTheme="minorHAnsi" w:hAnsiTheme="minorHAnsi" w:cstheme="minorHAnsi"/>
          <w:szCs w:val="24"/>
        </w:rPr>
      </w:pPr>
    </w:p>
    <w:p w14:paraId="66EEBC28" w14:textId="77777777" w:rsidR="00A775F5" w:rsidRPr="00DB128C" w:rsidRDefault="00A775F5" w:rsidP="00A775F5">
      <w:pPr>
        <w:jc w:val="both"/>
        <w:rPr>
          <w:rFonts w:asciiTheme="minorHAnsi" w:hAnsiTheme="minorHAnsi" w:cstheme="minorHAnsi"/>
          <w:szCs w:val="24"/>
        </w:rPr>
      </w:pPr>
    </w:p>
    <w:p w14:paraId="6FB5499B" w14:textId="77777777" w:rsidR="00A775F5" w:rsidRPr="00DB128C" w:rsidRDefault="00A775F5" w:rsidP="00A775F5">
      <w:pPr>
        <w:jc w:val="both"/>
        <w:rPr>
          <w:rFonts w:asciiTheme="minorHAnsi" w:hAnsiTheme="minorHAnsi" w:cstheme="minorHAnsi"/>
          <w:szCs w:val="24"/>
        </w:rPr>
      </w:pPr>
    </w:p>
    <w:p w14:paraId="18D5C1E9" w14:textId="77777777" w:rsidR="00A775F5" w:rsidRPr="00DB128C" w:rsidRDefault="00A775F5" w:rsidP="00A775F5">
      <w:pPr>
        <w:jc w:val="right"/>
        <w:rPr>
          <w:rFonts w:asciiTheme="minorHAnsi" w:hAnsiTheme="minorHAnsi" w:cstheme="minorHAnsi"/>
          <w:szCs w:val="24"/>
        </w:rPr>
      </w:pPr>
      <w:r w:rsidRPr="00DB128C">
        <w:rPr>
          <w:rFonts w:asciiTheme="minorHAnsi" w:hAnsiTheme="minorHAnsi" w:cstheme="minorHAnsi"/>
          <w:szCs w:val="24"/>
        </w:rPr>
        <w:t>Local e data</w:t>
      </w:r>
    </w:p>
    <w:p w14:paraId="5B7CD232" w14:textId="77777777" w:rsidR="00A775F5" w:rsidRPr="00DB128C" w:rsidRDefault="00A775F5" w:rsidP="00A775F5">
      <w:pPr>
        <w:jc w:val="center"/>
        <w:rPr>
          <w:rFonts w:asciiTheme="minorHAnsi" w:hAnsiTheme="minorHAnsi" w:cstheme="minorHAnsi"/>
          <w:szCs w:val="24"/>
        </w:rPr>
      </w:pPr>
    </w:p>
    <w:p w14:paraId="5E98BE1A" w14:textId="77777777" w:rsidR="00A775F5" w:rsidRPr="00DB128C" w:rsidRDefault="00A775F5" w:rsidP="00A775F5">
      <w:pPr>
        <w:jc w:val="center"/>
        <w:rPr>
          <w:rFonts w:asciiTheme="minorHAnsi" w:hAnsiTheme="minorHAnsi" w:cstheme="minorHAnsi"/>
          <w:szCs w:val="24"/>
        </w:rPr>
      </w:pPr>
    </w:p>
    <w:p w14:paraId="24C1C18A" w14:textId="77777777" w:rsidR="00A775F5" w:rsidRPr="00DB128C" w:rsidRDefault="00A775F5" w:rsidP="00A775F5">
      <w:pPr>
        <w:jc w:val="center"/>
        <w:rPr>
          <w:rFonts w:asciiTheme="minorHAnsi" w:hAnsiTheme="minorHAnsi" w:cstheme="minorHAnsi"/>
          <w:szCs w:val="24"/>
        </w:rPr>
      </w:pPr>
    </w:p>
    <w:p w14:paraId="382A99A9" w14:textId="77777777" w:rsidR="00A775F5" w:rsidRPr="00DB128C" w:rsidRDefault="00A775F5" w:rsidP="00A775F5">
      <w:pPr>
        <w:jc w:val="center"/>
        <w:rPr>
          <w:rFonts w:asciiTheme="minorHAnsi" w:hAnsiTheme="minorHAnsi" w:cstheme="minorHAnsi"/>
          <w:szCs w:val="24"/>
        </w:rPr>
      </w:pPr>
    </w:p>
    <w:p w14:paraId="5555A9A8" w14:textId="77777777" w:rsidR="00A775F5" w:rsidRPr="00DB128C" w:rsidRDefault="00A775F5" w:rsidP="00A775F5">
      <w:pPr>
        <w:jc w:val="center"/>
        <w:rPr>
          <w:rFonts w:asciiTheme="minorHAnsi" w:hAnsiTheme="minorHAnsi" w:cstheme="minorHAnsi"/>
          <w:szCs w:val="24"/>
        </w:rPr>
      </w:pPr>
    </w:p>
    <w:p w14:paraId="525A73E3" w14:textId="77777777" w:rsidR="00A775F5" w:rsidRPr="00DB128C" w:rsidRDefault="00A775F5" w:rsidP="00A775F5">
      <w:pPr>
        <w:jc w:val="center"/>
        <w:rPr>
          <w:rFonts w:asciiTheme="minorHAnsi" w:hAnsiTheme="minorHAnsi" w:cstheme="minorHAnsi"/>
          <w:szCs w:val="24"/>
        </w:rPr>
      </w:pPr>
    </w:p>
    <w:p w14:paraId="731CADD8" w14:textId="77777777" w:rsidR="00A775F5" w:rsidRPr="00DB128C" w:rsidRDefault="00A775F5" w:rsidP="00A775F5">
      <w:pPr>
        <w:jc w:val="center"/>
        <w:rPr>
          <w:rFonts w:asciiTheme="minorHAnsi" w:hAnsiTheme="minorHAnsi" w:cstheme="minorHAnsi"/>
          <w:szCs w:val="24"/>
        </w:rPr>
      </w:pPr>
    </w:p>
    <w:p w14:paraId="2E462444" w14:textId="77777777" w:rsidR="00A775F5" w:rsidRPr="00DB128C" w:rsidRDefault="00A775F5" w:rsidP="00A775F5">
      <w:pPr>
        <w:jc w:val="center"/>
        <w:rPr>
          <w:rFonts w:asciiTheme="minorHAnsi" w:hAnsiTheme="minorHAnsi" w:cstheme="minorHAnsi"/>
          <w:szCs w:val="24"/>
        </w:rPr>
      </w:pPr>
    </w:p>
    <w:p w14:paraId="53EA14A7" w14:textId="77777777" w:rsidR="00A775F5" w:rsidRPr="00DB128C" w:rsidRDefault="00A775F5" w:rsidP="00A775F5">
      <w:pPr>
        <w:jc w:val="center"/>
        <w:rPr>
          <w:rFonts w:asciiTheme="minorHAnsi" w:hAnsiTheme="minorHAnsi" w:cstheme="minorHAnsi"/>
          <w:szCs w:val="24"/>
        </w:rPr>
      </w:pPr>
    </w:p>
    <w:p w14:paraId="56271D3D"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Assinatura do representante legal </w:t>
      </w:r>
    </w:p>
    <w:p w14:paraId="35998D72"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Nome legível do representante legal </w:t>
      </w:r>
    </w:p>
    <w:p w14:paraId="5ED4118C" w14:textId="77777777" w:rsidR="00A775F5" w:rsidRPr="00DB128C" w:rsidRDefault="00A775F5" w:rsidP="00A775F5">
      <w:pPr>
        <w:jc w:val="center"/>
        <w:rPr>
          <w:rFonts w:asciiTheme="minorHAnsi" w:hAnsiTheme="minorHAnsi" w:cstheme="minorHAnsi"/>
          <w:szCs w:val="24"/>
        </w:rPr>
      </w:pPr>
      <w:r w:rsidRPr="00DB128C">
        <w:rPr>
          <w:rFonts w:asciiTheme="minorHAnsi" w:hAnsiTheme="minorHAnsi" w:cstheme="minorHAnsi"/>
          <w:szCs w:val="24"/>
        </w:rPr>
        <w:t xml:space="preserve">Cargo do representante legal </w:t>
      </w:r>
    </w:p>
    <w:p w14:paraId="08B21E79" w14:textId="77777777" w:rsidR="00A775F5" w:rsidRPr="00DB128C" w:rsidRDefault="00A775F5" w:rsidP="002158BF">
      <w:pPr>
        <w:pStyle w:val="Recuodecorpodetexto3"/>
        <w:ind w:left="2127" w:right="-198" w:hanging="2269"/>
        <w:rPr>
          <w:rFonts w:asciiTheme="minorHAnsi" w:hAnsiTheme="minorHAnsi" w:cstheme="minorHAnsi"/>
          <w:szCs w:val="24"/>
        </w:rPr>
      </w:pPr>
    </w:p>
    <w:sectPr w:rsidR="00A775F5" w:rsidRPr="00DB128C" w:rsidSect="0004673B">
      <w:footerReference w:type="even" r:id="rId13"/>
      <w:footerReference w:type="default" r:id="rId14"/>
      <w:pgSz w:w="11907" w:h="16840" w:code="9"/>
      <w:pgMar w:top="851" w:right="1134" w:bottom="907" w:left="1134" w:header="567" w:footer="1134" w:gutter="57"/>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1332A" w14:textId="77777777" w:rsidR="00AA39AE" w:rsidRDefault="00AA39AE">
      <w:r>
        <w:separator/>
      </w:r>
    </w:p>
  </w:endnote>
  <w:endnote w:type="continuationSeparator" w:id="0">
    <w:p w14:paraId="61451719" w14:textId="77777777" w:rsidR="00AA39AE" w:rsidRDefault="00AA3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A250E"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8</w:t>
    </w:r>
    <w:r>
      <w:rPr>
        <w:rStyle w:val="Nmerodepgina"/>
      </w:rPr>
      <w:fldChar w:fldCharType="end"/>
    </w:r>
  </w:p>
  <w:p w14:paraId="343C51A5" w14:textId="77777777" w:rsidR="0009459B" w:rsidRDefault="0009459B">
    <w:pPr>
      <w:pStyle w:val="Rodap"/>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B0DA3" w14:textId="77777777" w:rsidR="0009459B" w:rsidRDefault="0009459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420BE">
      <w:rPr>
        <w:rStyle w:val="Nmerodepgina"/>
        <w:noProof/>
      </w:rPr>
      <w:t>11</w:t>
    </w:r>
    <w:r>
      <w:rPr>
        <w:rStyle w:val="Nmerodepgina"/>
      </w:rPr>
      <w:fldChar w:fldCharType="end"/>
    </w:r>
  </w:p>
  <w:p w14:paraId="5D06E5C1" w14:textId="77777777" w:rsidR="0009459B" w:rsidRPr="00065325" w:rsidRDefault="0009459B" w:rsidP="0098085F">
    <w:pPr>
      <w:pStyle w:val="Rodap"/>
      <w:rPr>
        <w:sz w:val="16"/>
        <w:szCs w:val="16"/>
      </w:rPr>
    </w:pPr>
    <w:r w:rsidRPr="0098085F">
      <w:rPr>
        <w:sz w:val="16"/>
        <w:szCs w:val="16"/>
      </w:rPr>
      <w:t xml:space="preserve">Q.IMP </w:t>
    </w:r>
    <w:r w:rsidRPr="00463F26">
      <w:rPr>
        <w:sz w:val="16"/>
        <w:szCs w:val="16"/>
      </w:rPr>
      <w:t xml:space="preserve">(rev. </w:t>
    </w:r>
    <w:r w:rsidR="00A775F5">
      <w:rPr>
        <w:sz w:val="16"/>
        <w:szCs w:val="16"/>
      </w:rPr>
      <w:t>3</w:t>
    </w:r>
    <w:r w:rsidRPr="00463F26">
      <w:rPr>
        <w:sz w:val="16"/>
        <w:szCs w:val="16"/>
      </w:rPr>
      <w:t>.</w:t>
    </w:r>
    <w:r w:rsidR="00A775F5">
      <w:rPr>
        <w:sz w:val="16"/>
        <w:szCs w:val="16"/>
      </w:rPr>
      <w:t>0</w:t>
    </w:r>
    <w:r w:rsidRPr="00463F26">
      <w:rPr>
        <w:sz w:val="16"/>
        <w:szCs w:val="16"/>
      </w:rPr>
      <w:t>)</w:t>
    </w:r>
  </w:p>
  <w:p w14:paraId="6CA8F827" w14:textId="77777777" w:rsidR="0009459B" w:rsidRDefault="0009459B">
    <w:pPr>
      <w:pStyle w:val="Rodap"/>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99EC5" w14:textId="77777777" w:rsidR="00AA39AE" w:rsidRDefault="00AA39AE">
      <w:r>
        <w:separator/>
      </w:r>
    </w:p>
  </w:footnote>
  <w:footnote w:type="continuationSeparator" w:id="0">
    <w:p w14:paraId="4F75C691" w14:textId="77777777" w:rsidR="00AA39AE" w:rsidRDefault="00AA39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AA36A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 w15:restartNumberingAfterBreak="0">
    <w:nsid w:val="1FF70B2B"/>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4" w15:restartNumberingAfterBreak="0">
    <w:nsid w:val="35FB25E1"/>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6" w15:restartNumberingAfterBreak="0">
    <w:nsid w:val="5D863797"/>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744C56C6"/>
    <w:multiLevelType w:val="hybridMultilevel"/>
    <w:tmpl w:val="E56C0CC0"/>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695111077">
    <w:abstractNumId w:val="3"/>
  </w:num>
  <w:num w:numId="2" w16cid:durableId="1880970165">
    <w:abstractNumId w:val="0"/>
  </w:num>
  <w:num w:numId="3" w16cid:durableId="1009020865">
    <w:abstractNumId w:val="1"/>
  </w:num>
  <w:num w:numId="4" w16cid:durableId="1448350608">
    <w:abstractNumId w:val="5"/>
  </w:num>
  <w:num w:numId="5" w16cid:durableId="945574511">
    <w:abstractNumId w:val="6"/>
  </w:num>
  <w:num w:numId="6" w16cid:durableId="1953975812">
    <w:abstractNumId w:val="2"/>
  </w:num>
  <w:num w:numId="7" w16cid:durableId="1978026941">
    <w:abstractNumId w:val="7"/>
  </w:num>
  <w:num w:numId="8" w16cid:durableId="210915207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AMO_XmlVersion" w:val="Empty"/>
  </w:docVars>
  <w:rsids>
    <w:rsidRoot w:val="00694BB4"/>
    <w:rsid w:val="000019EC"/>
    <w:rsid w:val="00003C3D"/>
    <w:rsid w:val="00003D1B"/>
    <w:rsid w:val="00004431"/>
    <w:rsid w:val="00017A3D"/>
    <w:rsid w:val="00022691"/>
    <w:rsid w:val="00023755"/>
    <w:rsid w:val="00030949"/>
    <w:rsid w:val="00030AE0"/>
    <w:rsid w:val="00031BF8"/>
    <w:rsid w:val="00032251"/>
    <w:rsid w:val="00033448"/>
    <w:rsid w:val="00035EC0"/>
    <w:rsid w:val="00036E55"/>
    <w:rsid w:val="000403BC"/>
    <w:rsid w:val="000420BE"/>
    <w:rsid w:val="00043DE4"/>
    <w:rsid w:val="00046033"/>
    <w:rsid w:val="0004673B"/>
    <w:rsid w:val="00053795"/>
    <w:rsid w:val="00056D68"/>
    <w:rsid w:val="000640D8"/>
    <w:rsid w:val="00064AED"/>
    <w:rsid w:val="00073D27"/>
    <w:rsid w:val="000825BB"/>
    <w:rsid w:val="00083468"/>
    <w:rsid w:val="00086440"/>
    <w:rsid w:val="000870D0"/>
    <w:rsid w:val="0009189E"/>
    <w:rsid w:val="00091997"/>
    <w:rsid w:val="0009459B"/>
    <w:rsid w:val="000A2CE8"/>
    <w:rsid w:val="000A4166"/>
    <w:rsid w:val="000B5DEB"/>
    <w:rsid w:val="000C0344"/>
    <w:rsid w:val="000C0928"/>
    <w:rsid w:val="000C4935"/>
    <w:rsid w:val="000C4D61"/>
    <w:rsid w:val="000D1FFB"/>
    <w:rsid w:val="000D4EB0"/>
    <w:rsid w:val="000D527B"/>
    <w:rsid w:val="000D5B19"/>
    <w:rsid w:val="000E03EC"/>
    <w:rsid w:val="000E5718"/>
    <w:rsid w:val="000E5BBB"/>
    <w:rsid w:val="000F069B"/>
    <w:rsid w:val="000F4A79"/>
    <w:rsid w:val="00106C1E"/>
    <w:rsid w:val="00107E02"/>
    <w:rsid w:val="0011246E"/>
    <w:rsid w:val="00113596"/>
    <w:rsid w:val="00115443"/>
    <w:rsid w:val="00116664"/>
    <w:rsid w:val="00116998"/>
    <w:rsid w:val="00117FDB"/>
    <w:rsid w:val="001210B0"/>
    <w:rsid w:val="001210FA"/>
    <w:rsid w:val="00122D08"/>
    <w:rsid w:val="00124CDF"/>
    <w:rsid w:val="00130C91"/>
    <w:rsid w:val="0013355B"/>
    <w:rsid w:val="00133CE2"/>
    <w:rsid w:val="00135FA7"/>
    <w:rsid w:val="00151732"/>
    <w:rsid w:val="00153811"/>
    <w:rsid w:val="00157630"/>
    <w:rsid w:val="00157862"/>
    <w:rsid w:val="0016552C"/>
    <w:rsid w:val="00167FE5"/>
    <w:rsid w:val="00171293"/>
    <w:rsid w:val="0017224D"/>
    <w:rsid w:val="001731FB"/>
    <w:rsid w:val="00175457"/>
    <w:rsid w:val="00185B4F"/>
    <w:rsid w:val="00187369"/>
    <w:rsid w:val="0019133C"/>
    <w:rsid w:val="001939F1"/>
    <w:rsid w:val="001944B9"/>
    <w:rsid w:val="00195EEE"/>
    <w:rsid w:val="00197E0F"/>
    <w:rsid w:val="001A04DD"/>
    <w:rsid w:val="001A5760"/>
    <w:rsid w:val="001A6618"/>
    <w:rsid w:val="001B01C1"/>
    <w:rsid w:val="001B2AD5"/>
    <w:rsid w:val="001B3853"/>
    <w:rsid w:val="001B53F9"/>
    <w:rsid w:val="001C3522"/>
    <w:rsid w:val="001C654D"/>
    <w:rsid w:val="001D0BCD"/>
    <w:rsid w:val="001D5C69"/>
    <w:rsid w:val="001E150B"/>
    <w:rsid w:val="001E2B5C"/>
    <w:rsid w:val="001E2FB1"/>
    <w:rsid w:val="001E53BA"/>
    <w:rsid w:val="001E6290"/>
    <w:rsid w:val="001E6C2B"/>
    <w:rsid w:val="001E7891"/>
    <w:rsid w:val="001F1572"/>
    <w:rsid w:val="001F35EA"/>
    <w:rsid w:val="001F4A51"/>
    <w:rsid w:val="001F6D19"/>
    <w:rsid w:val="001F751C"/>
    <w:rsid w:val="0020027B"/>
    <w:rsid w:val="00201277"/>
    <w:rsid w:val="002068D1"/>
    <w:rsid w:val="00206AD2"/>
    <w:rsid w:val="00207ED0"/>
    <w:rsid w:val="002136F8"/>
    <w:rsid w:val="00213FFC"/>
    <w:rsid w:val="00214274"/>
    <w:rsid w:val="00215388"/>
    <w:rsid w:val="002158BF"/>
    <w:rsid w:val="00230E0A"/>
    <w:rsid w:val="00234720"/>
    <w:rsid w:val="00234FFC"/>
    <w:rsid w:val="00235005"/>
    <w:rsid w:val="002410A5"/>
    <w:rsid w:val="00241A5B"/>
    <w:rsid w:val="0024279E"/>
    <w:rsid w:val="00242AAE"/>
    <w:rsid w:val="002449AC"/>
    <w:rsid w:val="00246FBC"/>
    <w:rsid w:val="00252E0B"/>
    <w:rsid w:val="00255776"/>
    <w:rsid w:val="00264BB5"/>
    <w:rsid w:val="00272E87"/>
    <w:rsid w:val="002775FD"/>
    <w:rsid w:val="00291FEF"/>
    <w:rsid w:val="002920D3"/>
    <w:rsid w:val="00292362"/>
    <w:rsid w:val="002A0DAB"/>
    <w:rsid w:val="002A39CD"/>
    <w:rsid w:val="002A50EC"/>
    <w:rsid w:val="002A5A73"/>
    <w:rsid w:val="002B18F6"/>
    <w:rsid w:val="002B6346"/>
    <w:rsid w:val="002B6981"/>
    <w:rsid w:val="002C02AC"/>
    <w:rsid w:val="002C35EA"/>
    <w:rsid w:val="002D0F82"/>
    <w:rsid w:val="002E1A40"/>
    <w:rsid w:val="002E6364"/>
    <w:rsid w:val="002F2D44"/>
    <w:rsid w:val="00301F63"/>
    <w:rsid w:val="00305209"/>
    <w:rsid w:val="00307186"/>
    <w:rsid w:val="00310B8F"/>
    <w:rsid w:val="0031179E"/>
    <w:rsid w:val="00313BFB"/>
    <w:rsid w:val="00320C7A"/>
    <w:rsid w:val="003267A8"/>
    <w:rsid w:val="00331299"/>
    <w:rsid w:val="003313F3"/>
    <w:rsid w:val="0033394E"/>
    <w:rsid w:val="0034041B"/>
    <w:rsid w:val="00340F75"/>
    <w:rsid w:val="0034191F"/>
    <w:rsid w:val="00342916"/>
    <w:rsid w:val="00343D18"/>
    <w:rsid w:val="00344656"/>
    <w:rsid w:val="00344914"/>
    <w:rsid w:val="0035072D"/>
    <w:rsid w:val="003536AA"/>
    <w:rsid w:val="003637BF"/>
    <w:rsid w:val="00370EA7"/>
    <w:rsid w:val="00376F8D"/>
    <w:rsid w:val="00382E49"/>
    <w:rsid w:val="00383076"/>
    <w:rsid w:val="00383634"/>
    <w:rsid w:val="003865C8"/>
    <w:rsid w:val="003870D6"/>
    <w:rsid w:val="00387E07"/>
    <w:rsid w:val="00390A82"/>
    <w:rsid w:val="00393725"/>
    <w:rsid w:val="00396ADE"/>
    <w:rsid w:val="003A00B0"/>
    <w:rsid w:val="003A54C5"/>
    <w:rsid w:val="003B1BB1"/>
    <w:rsid w:val="003B2951"/>
    <w:rsid w:val="003B4A06"/>
    <w:rsid w:val="003C0A2F"/>
    <w:rsid w:val="003C2D29"/>
    <w:rsid w:val="003C3068"/>
    <w:rsid w:val="003C37B1"/>
    <w:rsid w:val="003C6FEF"/>
    <w:rsid w:val="003C7635"/>
    <w:rsid w:val="003C78BC"/>
    <w:rsid w:val="003C7C0E"/>
    <w:rsid w:val="003D472B"/>
    <w:rsid w:val="003E513A"/>
    <w:rsid w:val="003E523A"/>
    <w:rsid w:val="003F3024"/>
    <w:rsid w:val="003F521B"/>
    <w:rsid w:val="003F56B6"/>
    <w:rsid w:val="00400E61"/>
    <w:rsid w:val="004061BA"/>
    <w:rsid w:val="00407F7A"/>
    <w:rsid w:val="0041092E"/>
    <w:rsid w:val="00411477"/>
    <w:rsid w:val="00417285"/>
    <w:rsid w:val="00420E87"/>
    <w:rsid w:val="004248EE"/>
    <w:rsid w:val="00425B81"/>
    <w:rsid w:val="00426320"/>
    <w:rsid w:val="00427F90"/>
    <w:rsid w:val="00432204"/>
    <w:rsid w:val="00434D40"/>
    <w:rsid w:val="00436E40"/>
    <w:rsid w:val="00440432"/>
    <w:rsid w:val="0044145F"/>
    <w:rsid w:val="00441C4A"/>
    <w:rsid w:val="00455302"/>
    <w:rsid w:val="00457115"/>
    <w:rsid w:val="00457198"/>
    <w:rsid w:val="0046101B"/>
    <w:rsid w:val="00463BE5"/>
    <w:rsid w:val="00470948"/>
    <w:rsid w:val="00474FA6"/>
    <w:rsid w:val="00476DE1"/>
    <w:rsid w:val="00481751"/>
    <w:rsid w:val="00484883"/>
    <w:rsid w:val="00492ABF"/>
    <w:rsid w:val="004930A8"/>
    <w:rsid w:val="00495B2B"/>
    <w:rsid w:val="004A0796"/>
    <w:rsid w:val="004A2266"/>
    <w:rsid w:val="004A538F"/>
    <w:rsid w:val="004A7538"/>
    <w:rsid w:val="004B07B8"/>
    <w:rsid w:val="004B0F4E"/>
    <w:rsid w:val="004B38ED"/>
    <w:rsid w:val="004B5BB7"/>
    <w:rsid w:val="004B6115"/>
    <w:rsid w:val="004C1821"/>
    <w:rsid w:val="004C2FAF"/>
    <w:rsid w:val="004C3A50"/>
    <w:rsid w:val="004C4637"/>
    <w:rsid w:val="004C4CED"/>
    <w:rsid w:val="004C5696"/>
    <w:rsid w:val="004D0925"/>
    <w:rsid w:val="004D4FE0"/>
    <w:rsid w:val="004E06B3"/>
    <w:rsid w:val="004E47F2"/>
    <w:rsid w:val="004F1684"/>
    <w:rsid w:val="004F31DE"/>
    <w:rsid w:val="004F4927"/>
    <w:rsid w:val="004F4EAA"/>
    <w:rsid w:val="005026DF"/>
    <w:rsid w:val="00502DB2"/>
    <w:rsid w:val="00504B56"/>
    <w:rsid w:val="00504DC0"/>
    <w:rsid w:val="00513B40"/>
    <w:rsid w:val="005159EB"/>
    <w:rsid w:val="00515F36"/>
    <w:rsid w:val="00516323"/>
    <w:rsid w:val="005169C2"/>
    <w:rsid w:val="00520543"/>
    <w:rsid w:val="00521714"/>
    <w:rsid w:val="00522BA1"/>
    <w:rsid w:val="005250F4"/>
    <w:rsid w:val="0052581E"/>
    <w:rsid w:val="00527222"/>
    <w:rsid w:val="00531258"/>
    <w:rsid w:val="00535C14"/>
    <w:rsid w:val="00535E70"/>
    <w:rsid w:val="00537694"/>
    <w:rsid w:val="00540419"/>
    <w:rsid w:val="005422E6"/>
    <w:rsid w:val="00546AA4"/>
    <w:rsid w:val="00546AC7"/>
    <w:rsid w:val="00552902"/>
    <w:rsid w:val="0055449F"/>
    <w:rsid w:val="00554DEA"/>
    <w:rsid w:val="00557423"/>
    <w:rsid w:val="00560AC4"/>
    <w:rsid w:val="005626B0"/>
    <w:rsid w:val="00562A86"/>
    <w:rsid w:val="00564530"/>
    <w:rsid w:val="0057309E"/>
    <w:rsid w:val="005732FA"/>
    <w:rsid w:val="005755B3"/>
    <w:rsid w:val="0057600A"/>
    <w:rsid w:val="00581720"/>
    <w:rsid w:val="005838CA"/>
    <w:rsid w:val="00585A29"/>
    <w:rsid w:val="005A01D9"/>
    <w:rsid w:val="005A3F3A"/>
    <w:rsid w:val="005A519C"/>
    <w:rsid w:val="005A76F9"/>
    <w:rsid w:val="005B23D4"/>
    <w:rsid w:val="005B6BF1"/>
    <w:rsid w:val="005C121B"/>
    <w:rsid w:val="005C4276"/>
    <w:rsid w:val="005D18AE"/>
    <w:rsid w:val="005D2473"/>
    <w:rsid w:val="005D5BCD"/>
    <w:rsid w:val="005D7543"/>
    <w:rsid w:val="005E02CF"/>
    <w:rsid w:val="005E1F15"/>
    <w:rsid w:val="005E27B5"/>
    <w:rsid w:val="005E5DB5"/>
    <w:rsid w:val="005E5F5F"/>
    <w:rsid w:val="005E6B01"/>
    <w:rsid w:val="005E781F"/>
    <w:rsid w:val="005F0DF2"/>
    <w:rsid w:val="005F14D8"/>
    <w:rsid w:val="005F6EE8"/>
    <w:rsid w:val="00601A68"/>
    <w:rsid w:val="00602CA9"/>
    <w:rsid w:val="00610179"/>
    <w:rsid w:val="00615B1B"/>
    <w:rsid w:val="00620030"/>
    <w:rsid w:val="00621E78"/>
    <w:rsid w:val="00624837"/>
    <w:rsid w:val="00625376"/>
    <w:rsid w:val="006268FE"/>
    <w:rsid w:val="006279C0"/>
    <w:rsid w:val="00631E32"/>
    <w:rsid w:val="0064132E"/>
    <w:rsid w:val="006413F1"/>
    <w:rsid w:val="00644D76"/>
    <w:rsid w:val="00646D11"/>
    <w:rsid w:val="00650ACF"/>
    <w:rsid w:val="0065337F"/>
    <w:rsid w:val="00654BF2"/>
    <w:rsid w:val="006620FD"/>
    <w:rsid w:val="00665939"/>
    <w:rsid w:val="00666A20"/>
    <w:rsid w:val="0066789E"/>
    <w:rsid w:val="0067294F"/>
    <w:rsid w:val="00680B6D"/>
    <w:rsid w:val="00680BA6"/>
    <w:rsid w:val="00681324"/>
    <w:rsid w:val="006854A9"/>
    <w:rsid w:val="006920F9"/>
    <w:rsid w:val="00693467"/>
    <w:rsid w:val="00693C73"/>
    <w:rsid w:val="00694BB4"/>
    <w:rsid w:val="00696DD3"/>
    <w:rsid w:val="00697FA1"/>
    <w:rsid w:val="006A4D59"/>
    <w:rsid w:val="006A4DBD"/>
    <w:rsid w:val="006B2C5F"/>
    <w:rsid w:val="006B476E"/>
    <w:rsid w:val="006B67E9"/>
    <w:rsid w:val="006B7781"/>
    <w:rsid w:val="006C0393"/>
    <w:rsid w:val="006C2256"/>
    <w:rsid w:val="006C275E"/>
    <w:rsid w:val="006C3C61"/>
    <w:rsid w:val="006D2C58"/>
    <w:rsid w:val="006D367F"/>
    <w:rsid w:val="006D3780"/>
    <w:rsid w:val="006D5130"/>
    <w:rsid w:val="006E0907"/>
    <w:rsid w:val="006E0BBB"/>
    <w:rsid w:val="006E1194"/>
    <w:rsid w:val="006E1A2F"/>
    <w:rsid w:val="006E3853"/>
    <w:rsid w:val="006E663D"/>
    <w:rsid w:val="006F134F"/>
    <w:rsid w:val="006F1B2A"/>
    <w:rsid w:val="006F6A98"/>
    <w:rsid w:val="006F6B76"/>
    <w:rsid w:val="00705D3E"/>
    <w:rsid w:val="00706108"/>
    <w:rsid w:val="00706DA0"/>
    <w:rsid w:val="00707B18"/>
    <w:rsid w:val="007163A5"/>
    <w:rsid w:val="00716533"/>
    <w:rsid w:val="007201F1"/>
    <w:rsid w:val="007211DF"/>
    <w:rsid w:val="00721926"/>
    <w:rsid w:val="007240C8"/>
    <w:rsid w:val="00724847"/>
    <w:rsid w:val="0072579E"/>
    <w:rsid w:val="00727FA7"/>
    <w:rsid w:val="00731E36"/>
    <w:rsid w:val="00732BF3"/>
    <w:rsid w:val="00732D32"/>
    <w:rsid w:val="007333C2"/>
    <w:rsid w:val="00733826"/>
    <w:rsid w:val="00734AF5"/>
    <w:rsid w:val="00737FCD"/>
    <w:rsid w:val="00743B5C"/>
    <w:rsid w:val="0075024F"/>
    <w:rsid w:val="00750696"/>
    <w:rsid w:val="0075304E"/>
    <w:rsid w:val="00753D7C"/>
    <w:rsid w:val="00767B97"/>
    <w:rsid w:val="0077266D"/>
    <w:rsid w:val="00774BEB"/>
    <w:rsid w:val="00775309"/>
    <w:rsid w:val="00777F5E"/>
    <w:rsid w:val="007851CA"/>
    <w:rsid w:val="00791D6C"/>
    <w:rsid w:val="00797FA1"/>
    <w:rsid w:val="007A21DD"/>
    <w:rsid w:val="007A57E0"/>
    <w:rsid w:val="007A5DCE"/>
    <w:rsid w:val="007B4891"/>
    <w:rsid w:val="007C10A2"/>
    <w:rsid w:val="007C5322"/>
    <w:rsid w:val="007D1281"/>
    <w:rsid w:val="007D15CA"/>
    <w:rsid w:val="007D3C83"/>
    <w:rsid w:val="007D6211"/>
    <w:rsid w:val="007E22DE"/>
    <w:rsid w:val="007E3A8D"/>
    <w:rsid w:val="007E5EB6"/>
    <w:rsid w:val="007F28DB"/>
    <w:rsid w:val="007F3A3C"/>
    <w:rsid w:val="007F5263"/>
    <w:rsid w:val="008001C1"/>
    <w:rsid w:val="008017A8"/>
    <w:rsid w:val="00801BCB"/>
    <w:rsid w:val="0080548C"/>
    <w:rsid w:val="00805EBA"/>
    <w:rsid w:val="0080623A"/>
    <w:rsid w:val="00806920"/>
    <w:rsid w:val="00806ED1"/>
    <w:rsid w:val="00814C8B"/>
    <w:rsid w:val="0081503D"/>
    <w:rsid w:val="008163CD"/>
    <w:rsid w:val="00816C88"/>
    <w:rsid w:val="00821F5B"/>
    <w:rsid w:val="00830D0A"/>
    <w:rsid w:val="008354F5"/>
    <w:rsid w:val="00836227"/>
    <w:rsid w:val="00842AD7"/>
    <w:rsid w:val="0085411A"/>
    <w:rsid w:val="00855B89"/>
    <w:rsid w:val="00862FD0"/>
    <w:rsid w:val="008668F8"/>
    <w:rsid w:val="00870CAB"/>
    <w:rsid w:val="00872695"/>
    <w:rsid w:val="00874492"/>
    <w:rsid w:val="008778FC"/>
    <w:rsid w:val="00880800"/>
    <w:rsid w:val="00882895"/>
    <w:rsid w:val="00894C92"/>
    <w:rsid w:val="00895C3E"/>
    <w:rsid w:val="0089712F"/>
    <w:rsid w:val="0089743B"/>
    <w:rsid w:val="00897DFD"/>
    <w:rsid w:val="008A0694"/>
    <w:rsid w:val="008A2094"/>
    <w:rsid w:val="008A4874"/>
    <w:rsid w:val="008A65BB"/>
    <w:rsid w:val="008B1AAA"/>
    <w:rsid w:val="008C0233"/>
    <w:rsid w:val="008C4D66"/>
    <w:rsid w:val="008D0E1F"/>
    <w:rsid w:val="008D3638"/>
    <w:rsid w:val="008D3DEA"/>
    <w:rsid w:val="008E3321"/>
    <w:rsid w:val="008E3431"/>
    <w:rsid w:val="008E69BA"/>
    <w:rsid w:val="008F2B2B"/>
    <w:rsid w:val="0090688E"/>
    <w:rsid w:val="00906E23"/>
    <w:rsid w:val="00910A3B"/>
    <w:rsid w:val="00914127"/>
    <w:rsid w:val="009160F5"/>
    <w:rsid w:val="00917A85"/>
    <w:rsid w:val="00921F26"/>
    <w:rsid w:val="00921FBD"/>
    <w:rsid w:val="0092456A"/>
    <w:rsid w:val="0093082D"/>
    <w:rsid w:val="00930AE2"/>
    <w:rsid w:val="00932368"/>
    <w:rsid w:val="00933AF7"/>
    <w:rsid w:val="00933D43"/>
    <w:rsid w:val="00943953"/>
    <w:rsid w:val="00944296"/>
    <w:rsid w:val="00945C57"/>
    <w:rsid w:val="00954466"/>
    <w:rsid w:val="00956E3B"/>
    <w:rsid w:val="00961EF1"/>
    <w:rsid w:val="009626E3"/>
    <w:rsid w:val="009661AC"/>
    <w:rsid w:val="00972400"/>
    <w:rsid w:val="009726C8"/>
    <w:rsid w:val="00972DF0"/>
    <w:rsid w:val="009804FD"/>
    <w:rsid w:val="0098085F"/>
    <w:rsid w:val="00980ECB"/>
    <w:rsid w:val="00993679"/>
    <w:rsid w:val="00997A8F"/>
    <w:rsid w:val="009A193F"/>
    <w:rsid w:val="009A19ED"/>
    <w:rsid w:val="009A4E76"/>
    <w:rsid w:val="009B35C6"/>
    <w:rsid w:val="009B6210"/>
    <w:rsid w:val="009C0991"/>
    <w:rsid w:val="009C6C3C"/>
    <w:rsid w:val="009D23F5"/>
    <w:rsid w:val="009E0658"/>
    <w:rsid w:val="009E1667"/>
    <w:rsid w:val="009E78D8"/>
    <w:rsid w:val="009F0163"/>
    <w:rsid w:val="009F034F"/>
    <w:rsid w:val="009F4E98"/>
    <w:rsid w:val="009F5788"/>
    <w:rsid w:val="00A04276"/>
    <w:rsid w:val="00A06667"/>
    <w:rsid w:val="00A113D1"/>
    <w:rsid w:val="00A11B75"/>
    <w:rsid w:val="00A17930"/>
    <w:rsid w:val="00A20BED"/>
    <w:rsid w:val="00A2506E"/>
    <w:rsid w:val="00A27913"/>
    <w:rsid w:val="00A31E31"/>
    <w:rsid w:val="00A334DC"/>
    <w:rsid w:val="00A37106"/>
    <w:rsid w:val="00A37AB4"/>
    <w:rsid w:val="00A4439B"/>
    <w:rsid w:val="00A446E6"/>
    <w:rsid w:val="00A524DE"/>
    <w:rsid w:val="00A53373"/>
    <w:rsid w:val="00A54FB2"/>
    <w:rsid w:val="00A62E45"/>
    <w:rsid w:val="00A72A84"/>
    <w:rsid w:val="00A73628"/>
    <w:rsid w:val="00A73A58"/>
    <w:rsid w:val="00A74F36"/>
    <w:rsid w:val="00A75318"/>
    <w:rsid w:val="00A75BA4"/>
    <w:rsid w:val="00A775F5"/>
    <w:rsid w:val="00A83E14"/>
    <w:rsid w:val="00A84DBD"/>
    <w:rsid w:val="00A91394"/>
    <w:rsid w:val="00A92300"/>
    <w:rsid w:val="00A962BF"/>
    <w:rsid w:val="00A9785D"/>
    <w:rsid w:val="00AA20C4"/>
    <w:rsid w:val="00AA39AE"/>
    <w:rsid w:val="00AA5565"/>
    <w:rsid w:val="00AA5B64"/>
    <w:rsid w:val="00AA7038"/>
    <w:rsid w:val="00AB511E"/>
    <w:rsid w:val="00AB5218"/>
    <w:rsid w:val="00AC18A7"/>
    <w:rsid w:val="00AC5115"/>
    <w:rsid w:val="00AC7EC4"/>
    <w:rsid w:val="00AD00B3"/>
    <w:rsid w:val="00AD221F"/>
    <w:rsid w:val="00AD605E"/>
    <w:rsid w:val="00AD6F51"/>
    <w:rsid w:val="00AE0682"/>
    <w:rsid w:val="00AE102D"/>
    <w:rsid w:val="00AF0269"/>
    <w:rsid w:val="00AF0BD6"/>
    <w:rsid w:val="00AF1B10"/>
    <w:rsid w:val="00AF21A3"/>
    <w:rsid w:val="00AF54B5"/>
    <w:rsid w:val="00AF68D5"/>
    <w:rsid w:val="00B00CAF"/>
    <w:rsid w:val="00B01903"/>
    <w:rsid w:val="00B04330"/>
    <w:rsid w:val="00B04471"/>
    <w:rsid w:val="00B06665"/>
    <w:rsid w:val="00B07622"/>
    <w:rsid w:val="00B103EC"/>
    <w:rsid w:val="00B10CE4"/>
    <w:rsid w:val="00B14A67"/>
    <w:rsid w:val="00B14B9E"/>
    <w:rsid w:val="00B16915"/>
    <w:rsid w:val="00B20EDD"/>
    <w:rsid w:val="00B21985"/>
    <w:rsid w:val="00B23445"/>
    <w:rsid w:val="00B27388"/>
    <w:rsid w:val="00B32F01"/>
    <w:rsid w:val="00B34062"/>
    <w:rsid w:val="00B35070"/>
    <w:rsid w:val="00B3523F"/>
    <w:rsid w:val="00B36C6D"/>
    <w:rsid w:val="00B37C6A"/>
    <w:rsid w:val="00B40DC3"/>
    <w:rsid w:val="00B41A7F"/>
    <w:rsid w:val="00B43987"/>
    <w:rsid w:val="00B441D4"/>
    <w:rsid w:val="00B4720A"/>
    <w:rsid w:val="00B55052"/>
    <w:rsid w:val="00B57848"/>
    <w:rsid w:val="00B6198B"/>
    <w:rsid w:val="00B63376"/>
    <w:rsid w:val="00B76ED0"/>
    <w:rsid w:val="00B80B46"/>
    <w:rsid w:val="00B84886"/>
    <w:rsid w:val="00B90109"/>
    <w:rsid w:val="00B9497E"/>
    <w:rsid w:val="00B97ED8"/>
    <w:rsid w:val="00BA4A1F"/>
    <w:rsid w:val="00BA7B70"/>
    <w:rsid w:val="00BB600B"/>
    <w:rsid w:val="00BD1148"/>
    <w:rsid w:val="00BD2389"/>
    <w:rsid w:val="00BD7518"/>
    <w:rsid w:val="00BE3238"/>
    <w:rsid w:val="00BE352A"/>
    <w:rsid w:val="00BE382A"/>
    <w:rsid w:val="00BF0959"/>
    <w:rsid w:val="00BF6403"/>
    <w:rsid w:val="00BF68BB"/>
    <w:rsid w:val="00C0319A"/>
    <w:rsid w:val="00C03564"/>
    <w:rsid w:val="00C05147"/>
    <w:rsid w:val="00C10885"/>
    <w:rsid w:val="00C142C5"/>
    <w:rsid w:val="00C2136C"/>
    <w:rsid w:val="00C23410"/>
    <w:rsid w:val="00C24381"/>
    <w:rsid w:val="00C24C02"/>
    <w:rsid w:val="00C317D3"/>
    <w:rsid w:val="00C324FE"/>
    <w:rsid w:val="00C32D79"/>
    <w:rsid w:val="00C32DDE"/>
    <w:rsid w:val="00C3612C"/>
    <w:rsid w:val="00C36FA6"/>
    <w:rsid w:val="00C37452"/>
    <w:rsid w:val="00C400EB"/>
    <w:rsid w:val="00C41A8A"/>
    <w:rsid w:val="00C51B17"/>
    <w:rsid w:val="00C53BAF"/>
    <w:rsid w:val="00C55611"/>
    <w:rsid w:val="00C60E76"/>
    <w:rsid w:val="00C6602F"/>
    <w:rsid w:val="00C701B1"/>
    <w:rsid w:val="00C815E7"/>
    <w:rsid w:val="00C82D81"/>
    <w:rsid w:val="00C85500"/>
    <w:rsid w:val="00C90128"/>
    <w:rsid w:val="00C9077D"/>
    <w:rsid w:val="00C90A1D"/>
    <w:rsid w:val="00C925E5"/>
    <w:rsid w:val="00C94AFA"/>
    <w:rsid w:val="00CA0A79"/>
    <w:rsid w:val="00CA0BBC"/>
    <w:rsid w:val="00CA2004"/>
    <w:rsid w:val="00CA3F2A"/>
    <w:rsid w:val="00CA51DB"/>
    <w:rsid w:val="00CB2A62"/>
    <w:rsid w:val="00CB6375"/>
    <w:rsid w:val="00CB7576"/>
    <w:rsid w:val="00CB7D7D"/>
    <w:rsid w:val="00CC2CF0"/>
    <w:rsid w:val="00CC71F0"/>
    <w:rsid w:val="00CD022E"/>
    <w:rsid w:val="00CD6B24"/>
    <w:rsid w:val="00CE1572"/>
    <w:rsid w:val="00CE2608"/>
    <w:rsid w:val="00CE34AB"/>
    <w:rsid w:val="00CE57EF"/>
    <w:rsid w:val="00CE6266"/>
    <w:rsid w:val="00CF2BD6"/>
    <w:rsid w:val="00CF447E"/>
    <w:rsid w:val="00D01CE8"/>
    <w:rsid w:val="00D06283"/>
    <w:rsid w:val="00D0636D"/>
    <w:rsid w:val="00D13C89"/>
    <w:rsid w:val="00D1758D"/>
    <w:rsid w:val="00D257A8"/>
    <w:rsid w:val="00D260EF"/>
    <w:rsid w:val="00D27422"/>
    <w:rsid w:val="00D31D41"/>
    <w:rsid w:val="00D3639E"/>
    <w:rsid w:val="00D37E63"/>
    <w:rsid w:val="00D403DA"/>
    <w:rsid w:val="00D40FBC"/>
    <w:rsid w:val="00D51089"/>
    <w:rsid w:val="00D53F1E"/>
    <w:rsid w:val="00D56327"/>
    <w:rsid w:val="00D6328F"/>
    <w:rsid w:val="00D775DE"/>
    <w:rsid w:val="00D80D25"/>
    <w:rsid w:val="00D86884"/>
    <w:rsid w:val="00D93640"/>
    <w:rsid w:val="00D95A57"/>
    <w:rsid w:val="00DA260F"/>
    <w:rsid w:val="00DA3917"/>
    <w:rsid w:val="00DA7349"/>
    <w:rsid w:val="00DA7830"/>
    <w:rsid w:val="00DB128C"/>
    <w:rsid w:val="00DB1817"/>
    <w:rsid w:val="00DB547C"/>
    <w:rsid w:val="00DB7084"/>
    <w:rsid w:val="00DB71D1"/>
    <w:rsid w:val="00DB767A"/>
    <w:rsid w:val="00DC1FB7"/>
    <w:rsid w:val="00DC318E"/>
    <w:rsid w:val="00DD349A"/>
    <w:rsid w:val="00DD426F"/>
    <w:rsid w:val="00DE3236"/>
    <w:rsid w:val="00DF2B60"/>
    <w:rsid w:val="00E00B73"/>
    <w:rsid w:val="00E0150E"/>
    <w:rsid w:val="00E06012"/>
    <w:rsid w:val="00E06566"/>
    <w:rsid w:val="00E12A45"/>
    <w:rsid w:val="00E15CEB"/>
    <w:rsid w:val="00E20B29"/>
    <w:rsid w:val="00E24366"/>
    <w:rsid w:val="00E25120"/>
    <w:rsid w:val="00E26166"/>
    <w:rsid w:val="00E31AA7"/>
    <w:rsid w:val="00E32494"/>
    <w:rsid w:val="00E37AD3"/>
    <w:rsid w:val="00E40358"/>
    <w:rsid w:val="00E41984"/>
    <w:rsid w:val="00E478C9"/>
    <w:rsid w:val="00E53089"/>
    <w:rsid w:val="00E547FE"/>
    <w:rsid w:val="00E549A4"/>
    <w:rsid w:val="00E57446"/>
    <w:rsid w:val="00E61865"/>
    <w:rsid w:val="00E61BFD"/>
    <w:rsid w:val="00E62748"/>
    <w:rsid w:val="00E62935"/>
    <w:rsid w:val="00E6578F"/>
    <w:rsid w:val="00E66423"/>
    <w:rsid w:val="00E727DD"/>
    <w:rsid w:val="00E8185C"/>
    <w:rsid w:val="00E8435F"/>
    <w:rsid w:val="00E8593D"/>
    <w:rsid w:val="00E908BF"/>
    <w:rsid w:val="00E92EE0"/>
    <w:rsid w:val="00E97642"/>
    <w:rsid w:val="00EA09A1"/>
    <w:rsid w:val="00EA516C"/>
    <w:rsid w:val="00EA7FD6"/>
    <w:rsid w:val="00EB4163"/>
    <w:rsid w:val="00EC4DA2"/>
    <w:rsid w:val="00EC5C84"/>
    <w:rsid w:val="00EC5D37"/>
    <w:rsid w:val="00EC65C0"/>
    <w:rsid w:val="00EC7F89"/>
    <w:rsid w:val="00ED1D8B"/>
    <w:rsid w:val="00ED4CF0"/>
    <w:rsid w:val="00ED7E8E"/>
    <w:rsid w:val="00EE0F10"/>
    <w:rsid w:val="00EE1750"/>
    <w:rsid w:val="00EE4C9F"/>
    <w:rsid w:val="00EE4DDE"/>
    <w:rsid w:val="00EF52CA"/>
    <w:rsid w:val="00EF5822"/>
    <w:rsid w:val="00EF7B3C"/>
    <w:rsid w:val="00F007C0"/>
    <w:rsid w:val="00F02319"/>
    <w:rsid w:val="00F0276A"/>
    <w:rsid w:val="00F03CE3"/>
    <w:rsid w:val="00F14519"/>
    <w:rsid w:val="00F163B5"/>
    <w:rsid w:val="00F202B3"/>
    <w:rsid w:val="00F21DBE"/>
    <w:rsid w:val="00F24DF1"/>
    <w:rsid w:val="00F336D0"/>
    <w:rsid w:val="00F40543"/>
    <w:rsid w:val="00F4073D"/>
    <w:rsid w:val="00F40AEF"/>
    <w:rsid w:val="00F448EC"/>
    <w:rsid w:val="00F4517A"/>
    <w:rsid w:val="00F46AD7"/>
    <w:rsid w:val="00F47376"/>
    <w:rsid w:val="00F52C66"/>
    <w:rsid w:val="00F53A10"/>
    <w:rsid w:val="00F53BEF"/>
    <w:rsid w:val="00F60E8B"/>
    <w:rsid w:val="00F645DF"/>
    <w:rsid w:val="00F71D32"/>
    <w:rsid w:val="00F71D68"/>
    <w:rsid w:val="00F74EF9"/>
    <w:rsid w:val="00F853D8"/>
    <w:rsid w:val="00F87AC9"/>
    <w:rsid w:val="00F928DE"/>
    <w:rsid w:val="00F93385"/>
    <w:rsid w:val="00FA7426"/>
    <w:rsid w:val="00FA7650"/>
    <w:rsid w:val="00FB5E0B"/>
    <w:rsid w:val="00FC1F1E"/>
    <w:rsid w:val="00FD29FF"/>
    <w:rsid w:val="00FD331F"/>
    <w:rsid w:val="00FD7796"/>
    <w:rsid w:val="00FE06DE"/>
    <w:rsid w:val="00FF01C5"/>
    <w:rsid w:val="00FF02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FA25F2"/>
  <w15:docId w15:val="{24769C04-DD23-41E6-BA13-9756F1E96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sz w:val="24"/>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napToGrid/>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pBdr>
        <w:top w:val="single" w:sz="6" w:space="9" w:color="auto"/>
        <w:left w:val="single" w:sz="6" w:space="9" w:color="auto"/>
        <w:bottom w:val="single" w:sz="6" w:space="9" w:color="auto"/>
        <w:right w:val="single" w:sz="6" w:space="9" w:color="auto"/>
      </w:pBdr>
      <w:jc w:val="center"/>
      <w:outlineLvl w:val="2"/>
    </w:pPr>
    <w:rPr>
      <w:b/>
    </w:rPr>
  </w:style>
  <w:style w:type="paragraph" w:styleId="Ttulo4">
    <w:name w:val="heading 4"/>
    <w:basedOn w:val="Normal"/>
    <w:next w:val="Normal"/>
    <w:qFormat/>
    <w:pPr>
      <w:keepNext/>
      <w:ind w:left="426"/>
      <w:jc w:val="both"/>
      <w:outlineLvl w:val="3"/>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pPr>
    <w:rPr>
      <w:sz w:val="20"/>
    </w:rPr>
  </w:style>
  <w:style w:type="character" w:styleId="Nmerodepgina">
    <w:name w:val="page number"/>
    <w:basedOn w:val="Fontepargpadro"/>
  </w:style>
  <w:style w:type="paragraph" w:styleId="Recuodecorpodetexto">
    <w:name w:val="Body Text Indent"/>
    <w:basedOn w:val="Normal"/>
    <w:link w:val="RecuodecorpodetextoChar"/>
    <w:pPr>
      <w:ind w:left="12" w:firstLine="696"/>
      <w:jc w:val="both"/>
    </w:pPr>
    <w:rPr>
      <w:rFonts w:ascii="Arial" w:hAnsi="Arial"/>
      <w:snapToGrid/>
      <w:sz w:val="20"/>
    </w:rPr>
  </w:style>
  <w:style w:type="character" w:styleId="Hyperlink">
    <w:name w:val="Hyperlink"/>
    <w:uiPriority w:val="99"/>
    <w:rPr>
      <w:color w:val="0000FF"/>
      <w:u w:val="single"/>
    </w:rPr>
  </w:style>
  <w:style w:type="character" w:styleId="Refdenotaderodap">
    <w:name w:val="footnote reference"/>
    <w:semiHidden/>
    <w:rPr>
      <w:vertAlign w:val="superscript"/>
    </w:rPr>
  </w:style>
  <w:style w:type="paragraph" w:customStyle="1" w:styleId="footnotetex">
    <w:name w:val="footnote tex"/>
    <w:basedOn w:val="Normal"/>
    <w:rPr>
      <w:snapToGrid/>
      <w:sz w:val="20"/>
    </w:rPr>
  </w:style>
  <w:style w:type="paragraph" w:styleId="Recuodecorpodetexto2">
    <w:name w:val="Body Text Indent 2"/>
    <w:basedOn w:val="Normal"/>
    <w:pPr>
      <w:ind w:left="2127" w:hanging="2127"/>
      <w:jc w:val="both"/>
    </w:pPr>
    <w:rPr>
      <w:rFonts w:ascii="Arial" w:hAnsi="Arial"/>
      <w:snapToGrid/>
      <w:sz w:val="20"/>
    </w:rPr>
  </w:style>
  <w:style w:type="paragraph" w:styleId="Textodenotaderodap">
    <w:name w:val="footnote text"/>
    <w:basedOn w:val="Normal"/>
    <w:link w:val="TextodenotaderodapChar"/>
    <w:semiHidden/>
    <w:rPr>
      <w:sz w:val="20"/>
    </w:rPr>
  </w:style>
  <w:style w:type="paragraph" w:styleId="Cabealho">
    <w:name w:val="header"/>
    <w:basedOn w:val="Normal"/>
    <w:pPr>
      <w:tabs>
        <w:tab w:val="center" w:pos="4419"/>
        <w:tab w:val="right" w:pos="8838"/>
      </w:tabs>
    </w:pPr>
  </w:style>
  <w:style w:type="paragraph" w:customStyle="1" w:styleId="Corpodetexto21">
    <w:name w:val="Corpo de texto 21"/>
    <w:basedOn w:val="Normal"/>
    <w:pPr>
      <w:ind w:left="12" w:firstLine="696"/>
      <w:jc w:val="both"/>
    </w:pPr>
    <w:rPr>
      <w:rFonts w:ascii="Arial" w:hAnsi="Arial"/>
      <w:snapToGrid/>
      <w:sz w:val="20"/>
    </w:rPr>
  </w:style>
  <w:style w:type="paragraph" w:customStyle="1" w:styleId="Recuodecorpodetexto31">
    <w:name w:val="Recuo de corpo de texto 31"/>
    <w:basedOn w:val="Normal"/>
    <w:pPr>
      <w:ind w:firstLine="1418"/>
      <w:jc w:val="both"/>
    </w:pPr>
    <w:rPr>
      <w:rFonts w:ascii="Arial" w:hAnsi="Arial"/>
      <w:snapToGrid/>
      <w:sz w:val="20"/>
    </w:rPr>
  </w:style>
  <w:style w:type="paragraph" w:customStyle="1" w:styleId="Recuodecorpodetexto21">
    <w:name w:val="Recuo de corpo de texto 21"/>
    <w:basedOn w:val="Normal"/>
    <w:pPr>
      <w:ind w:left="2127" w:hanging="2127"/>
      <w:jc w:val="both"/>
    </w:pPr>
    <w:rPr>
      <w:rFonts w:ascii="Arial" w:hAnsi="Arial"/>
      <w:snapToGrid/>
      <w:sz w:val="20"/>
    </w:rPr>
  </w:style>
  <w:style w:type="paragraph" w:styleId="Legenda">
    <w:name w:val="caption"/>
    <w:basedOn w:val="Normal"/>
    <w:next w:val="Normal"/>
    <w:qFormat/>
    <w:pPr>
      <w:pBdr>
        <w:top w:val="single" w:sz="6" w:space="9" w:color="auto"/>
        <w:left w:val="single" w:sz="6" w:space="9" w:color="auto"/>
        <w:bottom w:val="single" w:sz="6" w:space="9" w:color="auto"/>
        <w:right w:val="single" w:sz="6" w:space="9" w:color="auto"/>
      </w:pBdr>
      <w:jc w:val="center"/>
    </w:pPr>
    <w:rPr>
      <w:b/>
      <w:snapToGrid/>
      <w:sz w:val="32"/>
    </w:rPr>
  </w:style>
  <w:style w:type="paragraph" w:styleId="Recuodecorpodetexto3">
    <w:name w:val="Body Text Indent 3"/>
    <w:basedOn w:val="Normal"/>
    <w:pPr>
      <w:ind w:left="709"/>
      <w:jc w:val="both"/>
    </w:pPr>
  </w:style>
  <w:style w:type="paragraph" w:styleId="Corpodetexto">
    <w:name w:val="Body Text"/>
    <w:basedOn w:val="Normal"/>
    <w:pPr>
      <w:jc w:val="both"/>
    </w:pPr>
  </w:style>
  <w:style w:type="paragraph" w:styleId="Corpodetexto3">
    <w:name w:val="Body Text 3"/>
    <w:basedOn w:val="Normal"/>
    <w:pPr>
      <w:jc w:val="both"/>
    </w:pPr>
    <w:rPr>
      <w:snapToGrid/>
    </w:rPr>
  </w:style>
  <w:style w:type="paragraph" w:customStyle="1" w:styleId="Normalalternativo">
    <w:name w:val="Normal alternativo"/>
    <w:basedOn w:val="Normal"/>
    <w:rsid w:val="0089712F"/>
    <w:pPr>
      <w:numPr>
        <w:numId w:val="1"/>
      </w:numPr>
      <w:spacing w:line="360" w:lineRule="auto"/>
      <w:jc w:val="both"/>
    </w:pPr>
    <w:rPr>
      <w:snapToGrid/>
    </w:rPr>
  </w:style>
  <w:style w:type="paragraph" w:styleId="Textodebalo">
    <w:name w:val="Balloon Text"/>
    <w:basedOn w:val="Normal"/>
    <w:semiHidden/>
    <w:rsid w:val="00EC5D37"/>
    <w:rPr>
      <w:rFonts w:ascii="Tahoma" w:hAnsi="Tahoma" w:cs="Tahoma"/>
      <w:sz w:val="16"/>
      <w:szCs w:val="16"/>
    </w:rPr>
  </w:style>
  <w:style w:type="paragraph" w:customStyle="1" w:styleId="CharChar4">
    <w:name w:val="Char Char4"/>
    <w:basedOn w:val="Normal"/>
    <w:next w:val="Normal"/>
    <w:semiHidden/>
    <w:rsid w:val="00B14B9E"/>
    <w:pPr>
      <w:spacing w:after="160" w:line="240" w:lineRule="exact"/>
    </w:pPr>
    <w:rPr>
      <w:rFonts w:ascii="Arial" w:hAnsi="Arial" w:cs="Arial"/>
      <w:snapToGrid/>
      <w:sz w:val="20"/>
      <w:lang w:val="en-US" w:eastAsia="en-US"/>
    </w:rPr>
  </w:style>
  <w:style w:type="table" w:styleId="Tabelacomgrade">
    <w:name w:val="Table Grid"/>
    <w:basedOn w:val="Tabelanormal"/>
    <w:rsid w:val="004930A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3">
    <w:name w:val="Char Char3"/>
    <w:basedOn w:val="Normal"/>
    <w:next w:val="Normal"/>
    <w:semiHidden/>
    <w:rsid w:val="00D37E63"/>
    <w:pPr>
      <w:spacing w:after="160" w:line="240" w:lineRule="exact"/>
    </w:pPr>
    <w:rPr>
      <w:rFonts w:ascii="Arial" w:hAnsi="Arial" w:cs="Arial"/>
      <w:snapToGrid/>
      <w:sz w:val="20"/>
      <w:lang w:val="en-US" w:eastAsia="en-US"/>
    </w:rPr>
  </w:style>
  <w:style w:type="paragraph" w:customStyle="1" w:styleId="CharCharCharCharChar">
    <w:name w:val="Char Char Char Char Char"/>
    <w:basedOn w:val="Normal"/>
    <w:next w:val="Normal"/>
    <w:semiHidden/>
    <w:rsid w:val="00874492"/>
    <w:pPr>
      <w:spacing w:after="160" w:line="240" w:lineRule="exact"/>
    </w:pPr>
    <w:rPr>
      <w:rFonts w:ascii="Arial" w:hAnsi="Arial" w:cs="Arial"/>
      <w:snapToGrid/>
      <w:sz w:val="20"/>
      <w:lang w:val="en-US" w:eastAsia="en-US"/>
    </w:rPr>
  </w:style>
  <w:style w:type="paragraph" w:styleId="PargrafodaLista">
    <w:name w:val="List Paragraph"/>
    <w:basedOn w:val="Normal"/>
    <w:uiPriority w:val="34"/>
    <w:qFormat/>
    <w:rsid w:val="00E547FE"/>
    <w:pPr>
      <w:ind w:left="708"/>
    </w:pPr>
  </w:style>
  <w:style w:type="paragraph" w:customStyle="1" w:styleId="CharChar1CharCharCharCharCharCharCharCharCharCharCharChar">
    <w:name w:val="Char Char1 Char Char Char Char Char Char Char Char Char Char Char Char"/>
    <w:basedOn w:val="Normal"/>
    <w:next w:val="Normal"/>
    <w:semiHidden/>
    <w:rsid w:val="006E3853"/>
    <w:pPr>
      <w:spacing w:after="160" w:line="240" w:lineRule="exact"/>
    </w:pPr>
    <w:rPr>
      <w:rFonts w:ascii="Arial" w:hAnsi="Arial" w:cs="Arial"/>
      <w:snapToGrid/>
      <w:sz w:val="20"/>
      <w:lang w:val="en-US" w:eastAsia="en-US"/>
    </w:rPr>
  </w:style>
  <w:style w:type="character" w:customStyle="1" w:styleId="TextodenotaderodapChar">
    <w:name w:val="Texto de nota de rodapé Char"/>
    <w:link w:val="Textodenotaderodap"/>
    <w:semiHidden/>
    <w:rsid w:val="00292362"/>
    <w:rPr>
      <w:snapToGrid w:val="0"/>
    </w:rPr>
  </w:style>
  <w:style w:type="character" w:customStyle="1" w:styleId="RodapChar">
    <w:name w:val="Rodapé Char"/>
    <w:link w:val="Rodap"/>
    <w:uiPriority w:val="99"/>
    <w:rsid w:val="009B6210"/>
    <w:rPr>
      <w:snapToGrid w:val="0"/>
    </w:rPr>
  </w:style>
  <w:style w:type="character" w:styleId="Refdecomentrio">
    <w:name w:val="annotation reference"/>
    <w:uiPriority w:val="99"/>
    <w:semiHidden/>
    <w:unhideWhenUsed/>
    <w:rsid w:val="0035072D"/>
    <w:rPr>
      <w:sz w:val="16"/>
      <w:szCs w:val="16"/>
    </w:rPr>
  </w:style>
  <w:style w:type="paragraph" w:styleId="Textodecomentrio">
    <w:name w:val="annotation text"/>
    <w:basedOn w:val="Normal"/>
    <w:link w:val="TextodecomentrioChar"/>
    <w:uiPriority w:val="99"/>
    <w:unhideWhenUsed/>
    <w:rsid w:val="0035072D"/>
    <w:rPr>
      <w:sz w:val="20"/>
    </w:rPr>
  </w:style>
  <w:style w:type="character" w:customStyle="1" w:styleId="TextodecomentrioChar">
    <w:name w:val="Texto de comentário Char"/>
    <w:link w:val="Textodecomentrio"/>
    <w:uiPriority w:val="99"/>
    <w:rsid w:val="0035072D"/>
    <w:rPr>
      <w:snapToGrid w:val="0"/>
    </w:rPr>
  </w:style>
  <w:style w:type="paragraph" w:styleId="Assuntodocomentrio">
    <w:name w:val="annotation subject"/>
    <w:basedOn w:val="Textodecomentrio"/>
    <w:next w:val="Textodecomentrio"/>
    <w:link w:val="AssuntodocomentrioChar"/>
    <w:uiPriority w:val="99"/>
    <w:semiHidden/>
    <w:unhideWhenUsed/>
    <w:rsid w:val="0035072D"/>
    <w:rPr>
      <w:b/>
      <w:bCs/>
    </w:rPr>
  </w:style>
  <w:style w:type="character" w:customStyle="1" w:styleId="AssuntodocomentrioChar">
    <w:name w:val="Assunto do comentário Char"/>
    <w:link w:val="Assuntodocomentrio"/>
    <w:uiPriority w:val="99"/>
    <w:semiHidden/>
    <w:rsid w:val="0035072D"/>
    <w:rPr>
      <w:b/>
      <w:bCs/>
      <w:snapToGrid w:val="0"/>
    </w:rPr>
  </w:style>
  <w:style w:type="character" w:customStyle="1" w:styleId="RecuodecorpodetextoChar">
    <w:name w:val="Recuo de corpo de texto Char"/>
    <w:link w:val="Recuodecorpodetexto"/>
    <w:rsid w:val="003536AA"/>
    <w:rPr>
      <w:rFonts w:ascii="Arial" w:hAnsi="Arial"/>
    </w:rPr>
  </w:style>
  <w:style w:type="paragraph" w:customStyle="1" w:styleId="Default">
    <w:name w:val="Default"/>
    <w:rsid w:val="00750696"/>
    <w:pPr>
      <w:autoSpaceDE w:val="0"/>
      <w:autoSpaceDN w:val="0"/>
      <w:adjustRightInd w:val="0"/>
    </w:pPr>
    <w:rPr>
      <w:color w:val="000000"/>
      <w:sz w:val="24"/>
      <w:szCs w:val="24"/>
    </w:rPr>
  </w:style>
  <w:style w:type="character" w:styleId="MenoPendente">
    <w:name w:val="Unresolved Mention"/>
    <w:basedOn w:val="Fontepargpadro"/>
    <w:uiPriority w:val="99"/>
    <w:semiHidden/>
    <w:unhideWhenUsed/>
    <w:rsid w:val="00407F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467428">
      <w:bodyDiv w:val="1"/>
      <w:marLeft w:val="0"/>
      <w:marRight w:val="0"/>
      <w:marTop w:val="0"/>
      <w:marBottom w:val="0"/>
      <w:divBdr>
        <w:top w:val="none" w:sz="0" w:space="0" w:color="auto"/>
        <w:left w:val="none" w:sz="0" w:space="0" w:color="auto"/>
        <w:bottom w:val="none" w:sz="0" w:space="0" w:color="auto"/>
        <w:right w:val="none" w:sz="0" w:space="0" w:color="auto"/>
      </w:divBdr>
    </w:div>
    <w:div w:id="386611600">
      <w:bodyDiv w:val="1"/>
      <w:marLeft w:val="0"/>
      <w:marRight w:val="0"/>
      <w:marTop w:val="0"/>
      <w:marBottom w:val="0"/>
      <w:divBdr>
        <w:top w:val="none" w:sz="0" w:space="0" w:color="auto"/>
        <w:left w:val="none" w:sz="0" w:space="0" w:color="auto"/>
        <w:bottom w:val="none" w:sz="0" w:space="0" w:color="auto"/>
        <w:right w:val="none" w:sz="0" w:space="0" w:color="auto"/>
      </w:divBdr>
    </w:div>
    <w:div w:id="552472026">
      <w:bodyDiv w:val="1"/>
      <w:marLeft w:val="0"/>
      <w:marRight w:val="0"/>
      <w:marTop w:val="0"/>
      <w:marBottom w:val="0"/>
      <w:divBdr>
        <w:top w:val="none" w:sz="0" w:space="0" w:color="auto"/>
        <w:left w:val="none" w:sz="0" w:space="0" w:color="auto"/>
        <w:bottom w:val="none" w:sz="0" w:space="0" w:color="auto"/>
        <w:right w:val="none" w:sz="0" w:space="0" w:color="auto"/>
      </w:divBdr>
    </w:div>
    <w:div w:id="654920047">
      <w:bodyDiv w:val="1"/>
      <w:marLeft w:val="0"/>
      <w:marRight w:val="0"/>
      <w:marTop w:val="0"/>
      <w:marBottom w:val="0"/>
      <w:divBdr>
        <w:top w:val="none" w:sz="0" w:space="0" w:color="auto"/>
        <w:left w:val="none" w:sz="0" w:space="0" w:color="auto"/>
        <w:bottom w:val="none" w:sz="0" w:space="0" w:color="auto"/>
        <w:right w:val="none" w:sz="0" w:space="0" w:color="auto"/>
      </w:divBdr>
    </w:div>
    <w:div w:id="747077115">
      <w:bodyDiv w:val="1"/>
      <w:marLeft w:val="0"/>
      <w:marRight w:val="0"/>
      <w:marTop w:val="0"/>
      <w:marBottom w:val="0"/>
      <w:divBdr>
        <w:top w:val="none" w:sz="0" w:space="0" w:color="auto"/>
        <w:left w:val="none" w:sz="0" w:space="0" w:color="auto"/>
        <w:bottom w:val="none" w:sz="0" w:space="0" w:color="auto"/>
        <w:right w:val="none" w:sz="0" w:space="0" w:color="auto"/>
      </w:divBdr>
    </w:div>
    <w:div w:id="773676013">
      <w:bodyDiv w:val="1"/>
      <w:marLeft w:val="0"/>
      <w:marRight w:val="0"/>
      <w:marTop w:val="0"/>
      <w:marBottom w:val="0"/>
      <w:divBdr>
        <w:top w:val="none" w:sz="0" w:space="0" w:color="auto"/>
        <w:left w:val="none" w:sz="0" w:space="0" w:color="auto"/>
        <w:bottom w:val="none" w:sz="0" w:space="0" w:color="auto"/>
        <w:right w:val="none" w:sz="0" w:space="0" w:color="auto"/>
      </w:divBdr>
    </w:div>
    <w:div w:id="84733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olaboragov.sei.gov.br/sei/controlador_externo.php?acao=usuario_externo_logar&amp;id_orgao_acesso_externo=7"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DB8108253013444B6E52E0047578D7E" ma:contentTypeVersion="18" ma:contentTypeDescription="Crie um novo documento." ma:contentTypeScope="" ma:versionID="4dd3e40e3421b8766acdddcc4cc400ba">
  <xsd:schema xmlns:xsd="http://www.w3.org/2001/XMLSchema" xmlns:xs="http://www.w3.org/2001/XMLSchema" xmlns:p="http://schemas.microsoft.com/office/2006/metadata/properties" xmlns:ns2="6ade6551-29d1-4f87-9430-cb44f82e3359" xmlns:ns3="920f825e-d284-4e86-ae9b-448c8e7a12c8" targetNamespace="http://schemas.microsoft.com/office/2006/metadata/properties" ma:root="true" ma:fieldsID="3a0b4738f1b1d53586d976951b2b5042" ns2:_="" ns3:_="">
    <xsd:import namespace="6ade6551-29d1-4f87-9430-cb44f82e3359"/>
    <xsd:import namespace="920f825e-d284-4e86-ae9b-448c8e7a12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DataHor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de6551-29d1-4f87-9430-cb44f82e3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Marcações de imagem" ma:readOnly="false" ma:fieldId="{5cf76f15-5ced-4ddc-b409-7134ff3c332f}" ma:taxonomyMulti="true" ma:sspId="bf897d17-34fd-4a01-8f80-908009a6c4a9"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aHora" ma:index="25" nillable="true" ma:displayName="Data Hora" ma:format="DateOnly" ma:internalName="DataHora">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20f825e-d284-4e86-ae9b-448c8e7a12c8"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1" nillable="true" ma:displayName="Taxonomy Catch All Column" ma:hidden="true" ma:list="{7aabd5b2-06a5-4b93-b426-038030a4d1b1}" ma:internalName="TaxCatchAll" ma:showField="CatchAllData" ma:web="920f825e-d284-4e86-ae9b-448c8e7a12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20f825e-d284-4e86-ae9b-448c8e7a12c8" xsi:nil="true"/>
    <lcf76f155ced4ddcb4097134ff3c332f xmlns="6ade6551-29d1-4f87-9430-cb44f82e3359">
      <Terms xmlns="http://schemas.microsoft.com/office/infopath/2007/PartnerControls"/>
    </lcf76f155ced4ddcb4097134ff3c332f>
    <DataHora xmlns="6ade6551-29d1-4f87-9430-cb44f82e3359" xsi:nil="true"/>
    <SharedWithUsers xmlns="920f825e-d284-4e86-ae9b-448c8e7a12c8">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137D3-FA53-49C6-AE95-BF8D0571FC3B}">
  <ds:schemaRefs>
    <ds:schemaRef ds:uri="http://schemas.microsoft.com/sharepoint/v3/contenttype/forms"/>
  </ds:schemaRefs>
</ds:datastoreItem>
</file>

<file path=customXml/itemProps2.xml><?xml version="1.0" encoding="utf-8"?>
<ds:datastoreItem xmlns:ds="http://schemas.openxmlformats.org/officeDocument/2006/customXml" ds:itemID="{47691863-77C1-4326-B462-6CEE2659C3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de6551-29d1-4f87-9430-cb44f82e3359"/>
    <ds:schemaRef ds:uri="920f825e-d284-4e86-ae9b-448c8e7a12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FEE66-5BB5-4DB7-9C05-39D1294B889E}">
  <ds:schemaRefs>
    <ds:schemaRef ds:uri="http://schemas.microsoft.com/office/2006/documentManagement/types"/>
    <ds:schemaRef ds:uri="http://purl.org/dc/terms/"/>
    <ds:schemaRef ds:uri="http://purl.org/dc/elements/1.1/"/>
    <ds:schemaRef ds:uri="6ade6551-29d1-4f87-9430-cb44f82e3359"/>
    <ds:schemaRef ds:uri="http://schemas.microsoft.com/office/2006/metadata/properties"/>
    <ds:schemaRef ds:uri="http://purl.org/dc/dcmitype/"/>
    <ds:schemaRef ds:uri="http://schemas.microsoft.com/office/infopath/2007/PartnerControls"/>
    <ds:schemaRef ds:uri="http://schemas.openxmlformats.org/package/2006/metadata/core-properties"/>
    <ds:schemaRef ds:uri="920f825e-d284-4e86-ae9b-448c8e7a12c8"/>
    <ds:schemaRef ds:uri="http://www.w3.org/XML/1998/namespace"/>
  </ds:schemaRefs>
</ds:datastoreItem>
</file>

<file path=customXml/itemProps4.xml><?xml version="1.0" encoding="utf-8"?>
<ds:datastoreItem xmlns:ds="http://schemas.openxmlformats.org/officeDocument/2006/customXml" ds:itemID="{D70355CE-5925-4430-95CA-35C7611B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TotalTime>
  <Pages>14</Pages>
  <Words>3936</Words>
  <Characters>21257</Characters>
  <Application>Microsoft Office Word</Application>
  <DocSecurity>2</DocSecurity>
  <Lines>177</Lines>
  <Paragraphs>50</Paragraphs>
  <ScaleCrop>false</ScaleCrop>
  <HeadingPairs>
    <vt:vector size="4" baseType="variant">
      <vt:variant>
        <vt:lpstr>Título</vt:lpstr>
      </vt:variant>
      <vt:variant>
        <vt:i4>1</vt:i4>
      </vt:variant>
      <vt:variant>
        <vt:lpstr>Títulos</vt:lpstr>
      </vt:variant>
      <vt:variant>
        <vt:i4>6</vt:i4>
      </vt:variant>
    </vt:vector>
  </HeadingPairs>
  <TitlesOfParts>
    <vt:vector size="7" baseType="lpstr">
      <vt:lpstr/>
      <vt:lpstr>INSTRUÇÕES GERAIS</vt:lpstr>
      <vt:lpstr>I – INFORMAÇÕES SOBRE A EMPRESA</vt:lpstr>
      <vt:lpstr>    1.	Dados gerais</vt:lpstr>
      <vt:lpstr>    2.	Representante autorizado junto à SDCOM:</vt:lpstr>
      <vt:lpstr>    Endereço eletrônico (e-mail):</vt:lpstr>
      <vt:lpstr>II – INFORMAÇÕES GERAIS RELATIVAS À INVESTIGAÇÃO</vt:lpstr>
    </vt:vector>
  </TitlesOfParts>
  <Company>MICT/SECEX</Company>
  <LinksUpToDate>false</LinksUpToDate>
  <CharactersWithSpaces>25143</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MICT/SECEX</dc:creator>
  <cp:lastModifiedBy>Thaís Mesquita Doninelli</cp:lastModifiedBy>
  <cp:revision>66</cp:revision>
  <cp:lastPrinted>2016-05-02T13:35:00Z</cp:lastPrinted>
  <dcterms:created xsi:type="dcterms:W3CDTF">2016-06-21T16:07:00Z</dcterms:created>
  <dcterms:modified xsi:type="dcterms:W3CDTF">2025-07-10T13:23:00Z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0x0101001DB8108253013444B6E52E0047578D7E</vt:lpwstr>
  </property>
  <property fmtid="{D5CDD505-2E9C-101B-9397-08002B2CF9AE}" pid="3" name="Order">
    <vt:r8>378500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